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1A734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资产转让交易合同</w:t>
      </w:r>
      <w:r>
        <w:rPr>
          <w:rFonts w:hint="eastAsia"/>
          <w:b/>
          <w:bCs/>
          <w:sz w:val="36"/>
          <w:szCs w:val="36"/>
          <w:lang w:val="en-US" w:eastAsia="zh-CN"/>
        </w:rPr>
        <w:t>模版</w:t>
      </w:r>
      <w:r>
        <w:rPr>
          <w:rFonts w:hint="eastAsia"/>
          <w:b/>
          <w:bCs/>
          <w:sz w:val="36"/>
          <w:szCs w:val="36"/>
        </w:rPr>
        <w:t>‌</w:t>
      </w:r>
    </w:p>
    <w:p w14:paraId="7EC6837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</w:t>
      </w:r>
    </w:p>
    <w:p w14:paraId="1F52D658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‌第一条 合同双方‌</w:t>
      </w:r>
    </w:p>
    <w:p w14:paraId="2B988968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‌转让方（甲方）‌：</w:t>
      </w:r>
    </w:p>
    <w:p w14:paraId="37BF7622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名称：</w:t>
      </w:r>
      <w:r>
        <w:rPr>
          <w:rFonts w:hint="eastAsia"/>
          <w:sz w:val="24"/>
          <w:szCs w:val="24"/>
          <w:u w:val="single"/>
          <w:lang w:val="en-US" w:eastAsia="zh-CN"/>
        </w:rPr>
        <w:t>开封市顺发投资有限公司</w:t>
      </w:r>
      <w:r>
        <w:rPr>
          <w:rFonts w:hint="eastAsia"/>
          <w:sz w:val="24"/>
          <w:szCs w:val="24"/>
          <w:u w:val="single"/>
        </w:rPr>
        <w:t>‌</w:t>
      </w:r>
    </w:p>
    <w:p w14:paraId="7229518A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统一社会信用代码：</w:t>
      </w:r>
      <w:r>
        <w:rPr>
          <w:rFonts w:hint="eastAsia"/>
          <w:sz w:val="24"/>
          <w:szCs w:val="24"/>
          <w:u w:val="single"/>
        </w:rPr>
        <w:t>91410203795732159P</w:t>
      </w:r>
    </w:p>
    <w:p w14:paraId="1D902AC9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住所：</w:t>
      </w:r>
      <w:r>
        <w:rPr>
          <w:rFonts w:hint="eastAsia"/>
          <w:sz w:val="24"/>
          <w:szCs w:val="24"/>
          <w:u w:val="single"/>
        </w:rPr>
        <w:t>河南省开封市顺河回族区东郊乡汴京大道东段路南10号</w:t>
      </w:r>
    </w:p>
    <w:p w14:paraId="0A812D53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  <w:lang w:val="en-US" w:eastAsia="zh-CN"/>
        </w:rPr>
        <w:t>李鹏凯</w:t>
      </w:r>
    </w:p>
    <w:p w14:paraId="68DCCC3C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  <w:u w:val="single"/>
          <w:lang w:val="en-US" w:eastAsia="zh-CN"/>
        </w:rPr>
        <w:t>18736961623</w:t>
      </w:r>
    </w:p>
    <w:p w14:paraId="3807C663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</w:p>
    <w:p w14:paraId="7C1D95B4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‌受让方（乙方）‌：名称：____________________</w:t>
      </w:r>
    </w:p>
    <w:p w14:paraId="6F4EC483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统一社会信用代码/身份证号：____________________</w:t>
      </w:r>
    </w:p>
    <w:p w14:paraId="5D337049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住所：____________________</w:t>
      </w:r>
    </w:p>
    <w:p w14:paraId="3F7F9717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法定代表人/自然人：____________________</w:t>
      </w:r>
    </w:p>
    <w:p w14:paraId="6DCE1C1A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联系电话：____________________</w:t>
      </w:r>
    </w:p>
    <w:p w14:paraId="56902037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</w:p>
    <w:p w14:paraId="5003209F">
      <w:pPr>
        <w:numPr>
          <w:ilvl w:val="0"/>
          <w:numId w:val="0"/>
        </w:numPr>
        <w:ind w:left="425" w:leftChars="0" w:hanging="425" w:firstLineChars="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‌第二条 转让标的‌</w:t>
      </w:r>
    </w:p>
    <w:p w14:paraId="40AF0741">
      <w:pPr>
        <w:numPr>
          <w:ilvl w:val="0"/>
          <w:numId w:val="0"/>
        </w:numPr>
        <w:ind w:leftChars="0"/>
        <w:rPr>
          <w:rFonts w:hint="default" w:eastAsiaTheme="minor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‌资产名称及范围‌：固定资产：</w:t>
      </w:r>
      <w:r>
        <w:rPr>
          <w:rFonts w:hint="eastAsia"/>
          <w:sz w:val="24"/>
          <w:szCs w:val="24"/>
          <w:u w:val="single"/>
        </w:rPr>
        <w:t>远大一体直燃机BZY-400</w:t>
      </w:r>
      <w:r>
        <w:rPr>
          <w:rFonts w:hint="eastAsia"/>
          <w:sz w:val="24"/>
          <w:szCs w:val="24"/>
          <w:u w:val="single"/>
          <w:lang w:eastAsia="zh-CN"/>
        </w:rPr>
        <w:t>（</w:t>
      </w:r>
      <w:r>
        <w:rPr>
          <w:rFonts w:hint="eastAsia"/>
          <w:sz w:val="24"/>
          <w:szCs w:val="24"/>
          <w:u w:val="single"/>
          <w:lang w:val="en-US" w:eastAsia="zh-CN"/>
        </w:rPr>
        <w:t>一台</w:t>
      </w:r>
      <w:bookmarkStart w:id="0" w:name="_GoBack"/>
      <w:bookmarkEnd w:id="0"/>
      <w:r>
        <w:rPr>
          <w:rFonts w:hint="eastAsia"/>
          <w:sz w:val="24"/>
          <w:szCs w:val="24"/>
          <w:u w:val="single"/>
          <w:lang w:eastAsia="zh-CN"/>
        </w:rPr>
        <w:t>），</w:t>
      </w:r>
      <w:r>
        <w:rPr>
          <w:rFonts w:hint="eastAsia"/>
          <w:sz w:val="24"/>
          <w:szCs w:val="24"/>
          <w:u w:val="single"/>
          <w:lang w:val="en-US" w:eastAsia="zh-CN"/>
        </w:rPr>
        <w:t>不含泵组。</w:t>
      </w:r>
    </w:p>
    <w:p w14:paraId="6283A34A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2.</w:t>
      </w:r>
      <w:r>
        <w:rPr>
          <w:rFonts w:hint="eastAsia"/>
          <w:sz w:val="24"/>
          <w:szCs w:val="24"/>
          <w:highlight w:val="none"/>
        </w:rPr>
        <w:t>‌资</w:t>
      </w:r>
      <w:r>
        <w:rPr>
          <w:rFonts w:hint="eastAsia"/>
          <w:sz w:val="24"/>
          <w:szCs w:val="24"/>
        </w:rPr>
        <w:t>产权属证明‌：</w:t>
      </w:r>
      <w:r>
        <w:rPr>
          <w:rFonts w:hint="eastAsia"/>
          <w:sz w:val="24"/>
          <w:szCs w:val="24"/>
          <w:u w:val="single"/>
          <w:lang w:eastAsia="zh-CN"/>
        </w:rPr>
        <w:t>《</w:t>
      </w:r>
      <w:r>
        <w:rPr>
          <w:rFonts w:hint="eastAsia"/>
          <w:sz w:val="24"/>
          <w:szCs w:val="24"/>
          <w:u w:val="single"/>
          <w:lang w:val="en-US" w:eastAsia="zh-CN"/>
        </w:rPr>
        <w:t>开封晋开家园小区集中供热供冷资产和业务移交记录</w:t>
      </w:r>
      <w:r>
        <w:rPr>
          <w:rFonts w:hint="eastAsia"/>
          <w:sz w:val="24"/>
          <w:szCs w:val="24"/>
          <w:u w:val="single"/>
          <w:lang w:eastAsia="zh-CN"/>
        </w:rPr>
        <w:t>》、《</w:t>
      </w:r>
      <w:r>
        <w:rPr>
          <w:rFonts w:hint="eastAsia"/>
          <w:sz w:val="24"/>
          <w:szCs w:val="24"/>
          <w:u w:val="single"/>
          <w:lang w:val="en-US" w:eastAsia="zh-CN"/>
        </w:rPr>
        <w:t>开封晋开家园小区集中供热供冷业务和资产移交协议</w:t>
      </w:r>
      <w:r>
        <w:rPr>
          <w:rFonts w:hint="eastAsia"/>
          <w:sz w:val="24"/>
          <w:szCs w:val="24"/>
          <w:u w:val="single"/>
          <w:lang w:eastAsia="zh-CN"/>
        </w:rPr>
        <w:t>》</w:t>
      </w:r>
      <w:r>
        <w:rPr>
          <w:rFonts w:hint="eastAsia"/>
          <w:sz w:val="24"/>
          <w:szCs w:val="24"/>
        </w:rPr>
        <w:t>‌</w:t>
      </w:r>
    </w:p>
    <w:p w14:paraId="13042727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‌评估价值‌：人民币</w:t>
      </w:r>
      <w:r>
        <w:rPr>
          <w:rFonts w:hint="eastAsia"/>
          <w:sz w:val="24"/>
          <w:szCs w:val="24"/>
          <w:u w:val="single"/>
          <w:lang w:val="en-US" w:eastAsia="zh-CN"/>
        </w:rPr>
        <w:t>45.22</w:t>
      </w:r>
      <w:r>
        <w:rPr>
          <w:rFonts w:hint="eastAsia"/>
          <w:sz w:val="24"/>
          <w:szCs w:val="24"/>
          <w:u w:val="none"/>
        </w:rPr>
        <w:t>万元</w:t>
      </w:r>
      <w:r>
        <w:rPr>
          <w:rFonts w:hint="eastAsia"/>
          <w:sz w:val="24"/>
          <w:szCs w:val="24"/>
        </w:rPr>
        <w:t>‌</w:t>
      </w:r>
    </w:p>
    <w:p w14:paraId="426EBD62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‌第三条 转让价格及支付方‌</w:t>
      </w:r>
    </w:p>
    <w:p w14:paraId="6D57C156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sz w:val="24"/>
          <w:szCs w:val="24"/>
        </w:rPr>
        <w:t>‌转让价格‌：人民币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万元‌</w:t>
      </w:r>
    </w:p>
    <w:p w14:paraId="492D0500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  <w:highlight w:val="none"/>
        </w:rPr>
      </w:pPr>
      <w:r>
        <w:rPr>
          <w:rFonts w:hint="default" w:asciiTheme="minorHAnsi" w:hAnsiTheme="minorHAnsi" w:eastAsiaTheme="minorEastAsia" w:cstheme="minorBidi"/>
          <w:kern w:val="2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/>
          <w:sz w:val="24"/>
          <w:szCs w:val="24"/>
          <w:highlight w:val="none"/>
        </w:rPr>
        <w:t>‌支付方式‌：合同签订后</w:t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3 </w:t>
      </w:r>
      <w:r>
        <w:rPr>
          <w:rFonts w:hint="eastAsia"/>
          <w:sz w:val="24"/>
          <w:szCs w:val="24"/>
          <w:highlight w:val="none"/>
        </w:rPr>
        <w:t>个工作日内付清‌‌</w:t>
      </w:r>
    </w:p>
    <w:p w14:paraId="7DF737C1">
      <w:pPr>
        <w:numPr>
          <w:ilvl w:val="0"/>
          <w:numId w:val="0"/>
        </w:numPr>
        <w:ind w:left="425" w:leftChars="0" w:hanging="425" w:firstLineChars="0"/>
        <w:rPr>
          <w:rFonts w:hint="eastAsia"/>
          <w:sz w:val="24"/>
          <w:szCs w:val="24"/>
          <w:highlight w:val="none"/>
        </w:rPr>
      </w:pPr>
      <w:r>
        <w:rPr>
          <w:rFonts w:hint="eastAsia" w:cstheme="minorBidi"/>
          <w:kern w:val="2"/>
          <w:sz w:val="24"/>
          <w:szCs w:val="24"/>
          <w:highlight w:val="none"/>
          <w:lang w:val="en-US" w:eastAsia="zh-CN" w:bidi="ar-SA"/>
        </w:rPr>
        <w:t>3</w:t>
      </w:r>
      <w:r>
        <w:rPr>
          <w:rFonts w:hint="default" w:asciiTheme="minorHAnsi" w:hAnsiTheme="minorHAnsi" w:eastAsiaTheme="minorEastAsia" w:cstheme="minorBidi"/>
          <w:kern w:val="2"/>
          <w:sz w:val="24"/>
          <w:szCs w:val="24"/>
          <w:highlight w:val="none"/>
          <w:lang w:val="en-US" w:eastAsia="zh-CN" w:bidi="ar-SA"/>
        </w:rPr>
        <w:t>.</w:t>
      </w:r>
      <w:r>
        <w:rPr>
          <w:rFonts w:hint="eastAsia"/>
          <w:sz w:val="24"/>
          <w:szCs w:val="24"/>
          <w:highlight w:val="none"/>
        </w:rPr>
        <w:t>‌账户信息‌：</w:t>
      </w:r>
    </w:p>
    <w:p w14:paraId="2CD4644D">
      <w:pPr>
        <w:numPr>
          <w:ilvl w:val="0"/>
          <w:numId w:val="0"/>
        </w:numPr>
        <w:ind w:left="429" w:leftChars="88" w:hanging="244" w:hangingChars="102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highlight w:val="none"/>
        </w:rPr>
        <w:t>指定账户：</w:t>
      </w:r>
      <w:r>
        <w:rPr>
          <w:rFonts w:hint="eastAsia"/>
          <w:sz w:val="24"/>
          <w:szCs w:val="24"/>
          <w:u w:val="single"/>
        </w:rPr>
        <w:t>开封市顺发投资有限公司</w:t>
      </w:r>
    </w:p>
    <w:p w14:paraId="3A3BF6A7">
      <w:pPr>
        <w:numPr>
          <w:ilvl w:val="0"/>
          <w:numId w:val="0"/>
        </w:numPr>
        <w:ind w:left="429" w:leftChars="88" w:hanging="244" w:hangingChars="102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开户银行：</w:t>
      </w:r>
      <w:r>
        <w:rPr>
          <w:rFonts w:hint="eastAsia"/>
          <w:sz w:val="24"/>
          <w:szCs w:val="24"/>
          <w:u w:val="single"/>
        </w:rPr>
        <w:t>中国建设银行股份有限公司开封宋门支行</w:t>
      </w:r>
    </w:p>
    <w:p w14:paraId="7380711C">
      <w:pPr>
        <w:numPr>
          <w:ilvl w:val="0"/>
          <w:numId w:val="0"/>
        </w:numPr>
        <w:ind w:left="429" w:leftChars="88" w:hanging="244" w:hangingChars="102"/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银行账号：</w:t>
      </w:r>
      <w:r>
        <w:rPr>
          <w:rFonts w:hint="eastAsia"/>
          <w:sz w:val="24"/>
          <w:szCs w:val="24"/>
          <w:u w:val="single"/>
        </w:rPr>
        <w:t>41050166600800000042</w:t>
      </w:r>
    </w:p>
    <w:p w14:paraId="37F85D69">
      <w:pPr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</w:t>
      </w:r>
    </w:p>
    <w:p w14:paraId="0B75D583">
      <w:pPr>
        <w:rPr>
          <w:rFonts w:hint="eastAsia"/>
          <w:b/>
          <w:bCs/>
          <w:sz w:val="24"/>
          <w:szCs w:val="24"/>
        </w:rPr>
      </w:pPr>
    </w:p>
    <w:p w14:paraId="3D0988B9">
      <w:pPr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‌第四条 资产交割及验收</w:t>
      </w:r>
      <w:r>
        <w:rPr>
          <w:rFonts w:hint="eastAsia"/>
          <w:sz w:val="24"/>
          <w:szCs w:val="24"/>
        </w:rPr>
        <w:t>‌</w:t>
      </w:r>
    </w:p>
    <w:p w14:paraId="4F04BB54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‌交割时间‌：本合同签订后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3 </w:t>
      </w:r>
      <w:r>
        <w:rPr>
          <w:rFonts w:hint="eastAsia"/>
          <w:sz w:val="24"/>
          <w:szCs w:val="24"/>
        </w:rPr>
        <w:t>个工作日内完成‌</w:t>
      </w:r>
    </w:p>
    <w:p w14:paraId="39B548D2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‌交割流程‌：甲方提供《资产交割清单》，双方现场核对并签署《资产交接确认书》‌</w:t>
      </w:r>
    </w:p>
    <w:p w14:paraId="7D602C23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甲方协助乙方办理过户手续（如产权变更登记）‌</w:t>
      </w:r>
    </w:p>
    <w:p w14:paraId="50DAC7AF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‌风险转移‌：自交割完成之日起，资产损毁、灭失风险由乙方承担</w:t>
      </w:r>
    </w:p>
    <w:p w14:paraId="7705C684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</w:t>
      </w:r>
    </w:p>
    <w:p w14:paraId="5A162A60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‌第五条 债权债务及职工安置</w:t>
      </w:r>
      <w:r>
        <w:rPr>
          <w:rFonts w:hint="eastAsia"/>
          <w:sz w:val="24"/>
          <w:szCs w:val="24"/>
        </w:rPr>
        <w:t>‌</w:t>
      </w:r>
    </w:p>
    <w:p w14:paraId="50E4A7BB">
      <w:pPr>
        <w:numPr>
          <w:ilvl w:val="0"/>
          <w:numId w:val="2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‌债权债务处理‌：甲方保证转让资产无未披露的债务或</w:t>
      </w:r>
      <w:r>
        <w:rPr>
          <w:rFonts w:hint="eastAsia"/>
          <w:sz w:val="24"/>
          <w:szCs w:val="24"/>
          <w:lang w:eastAsia="zh-CN"/>
        </w:rPr>
        <w:t>纠纷；</w:t>
      </w:r>
      <w:r>
        <w:rPr>
          <w:rFonts w:hint="eastAsia"/>
          <w:sz w:val="24"/>
          <w:szCs w:val="24"/>
        </w:rPr>
        <w:t>因甲方原因导致的债务争议，由甲方承担赔偿责任‌</w:t>
      </w:r>
    </w:p>
    <w:p w14:paraId="29808033">
      <w:pPr>
        <w:numPr>
          <w:ilvl w:val="0"/>
          <w:numId w:val="2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‌职工安置‌：涉及职工权益调整的，甲方需提供职工代表大会决议及安置方案</w:t>
      </w:r>
    </w:p>
    <w:p w14:paraId="1B1F2B47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</w:t>
      </w:r>
    </w:p>
    <w:p w14:paraId="0635BAB7">
      <w:pPr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‌第六条 违约责任</w:t>
      </w:r>
      <w:r>
        <w:rPr>
          <w:rFonts w:hint="eastAsia"/>
          <w:sz w:val="24"/>
          <w:szCs w:val="24"/>
        </w:rPr>
        <w:t>‌</w:t>
      </w:r>
    </w:p>
    <w:p w14:paraId="75CAFA91">
      <w:pPr>
        <w:numPr>
          <w:ilvl w:val="0"/>
          <w:numId w:val="3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‌甲方违约‌：逾期交割：按未交割资产价值的______%/日支付违约金‌</w:t>
      </w:r>
    </w:p>
    <w:p w14:paraId="5F5A4476">
      <w:pPr>
        <w:numPr>
          <w:ilvl w:val="0"/>
          <w:numId w:val="3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权属瑕疵：乙方有权解除合同并要求赔偿损失‌</w:t>
      </w:r>
    </w:p>
    <w:p w14:paraId="5571131F">
      <w:pPr>
        <w:numPr>
          <w:ilvl w:val="0"/>
          <w:numId w:val="3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‌乙方违约‌：逾期付款：按未付款项的______%/日支付违约金</w:t>
      </w:r>
    </w:p>
    <w:p w14:paraId="1E526294">
      <w:pPr>
        <w:numPr>
          <w:ilvl w:val="0"/>
          <w:numId w:val="0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</w:t>
      </w:r>
    </w:p>
    <w:p w14:paraId="28A6CEAD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‌第七条 其他条款‌</w:t>
      </w:r>
    </w:p>
    <w:p w14:paraId="5B4EBAC3">
      <w:pPr>
        <w:numPr>
          <w:ilvl w:val="0"/>
          <w:numId w:val="4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‌争议解决‌：协商不成，提交合同签订地（XX市）人民法院诉讼‌</w:t>
      </w:r>
    </w:p>
    <w:p w14:paraId="53219621">
      <w:pPr>
        <w:numPr>
          <w:ilvl w:val="0"/>
          <w:numId w:val="4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‌保密义务‌：双方对交易信息及商业秘密承担保密责任‌</w:t>
      </w:r>
    </w:p>
    <w:p w14:paraId="0C7533DD">
      <w:pPr>
        <w:numPr>
          <w:ilvl w:val="0"/>
          <w:numId w:val="4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‌合同生效‌：自双方法定代表人签字并加盖公章之日起生效‌</w:t>
      </w:r>
    </w:p>
    <w:p w14:paraId="4CF52BE8">
      <w:pPr>
        <w:rPr>
          <w:rFonts w:hint="eastAsia"/>
          <w:sz w:val="24"/>
          <w:szCs w:val="24"/>
        </w:rPr>
      </w:pPr>
    </w:p>
    <w:p w14:paraId="2EC6C743">
      <w:pPr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‌附件清单‌：</w:t>
      </w:r>
    </w:p>
    <w:p w14:paraId="2CC7A9B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《资产权属证明》‌</w:t>
      </w:r>
    </w:p>
    <w:p w14:paraId="77608C2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《资产评估报告摘要》‌</w:t>
      </w:r>
    </w:p>
    <w:p w14:paraId="08EA9578">
      <w:pPr>
        <w:rPr>
          <w:rFonts w:hint="eastAsia"/>
          <w:sz w:val="24"/>
          <w:szCs w:val="24"/>
        </w:rPr>
      </w:pPr>
    </w:p>
    <w:p w14:paraId="7AC9210A">
      <w:pPr>
        <w:rPr>
          <w:rFonts w:hint="eastAsia"/>
          <w:sz w:val="24"/>
          <w:szCs w:val="24"/>
        </w:rPr>
      </w:pPr>
    </w:p>
    <w:p w14:paraId="646733C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</w:t>
      </w:r>
    </w:p>
    <w:p w14:paraId="46391FD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‌甲方（盖章）‌：____________________</w:t>
      </w:r>
    </w:p>
    <w:p w14:paraId="608009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‌法定代表人/授权代表签字‌：____________________</w:t>
      </w:r>
    </w:p>
    <w:p w14:paraId="19947EA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‌日期‌：202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年XX月XX日</w:t>
      </w:r>
    </w:p>
    <w:p w14:paraId="0B6C247F">
      <w:pPr>
        <w:rPr>
          <w:rFonts w:hint="eastAsia"/>
          <w:sz w:val="24"/>
          <w:szCs w:val="24"/>
        </w:rPr>
      </w:pPr>
    </w:p>
    <w:p w14:paraId="79D2D452">
      <w:pPr>
        <w:rPr>
          <w:rFonts w:hint="eastAsia"/>
          <w:sz w:val="24"/>
          <w:szCs w:val="24"/>
        </w:rPr>
      </w:pPr>
    </w:p>
    <w:p w14:paraId="56817BC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‌乙方（盖章）‌：____________________</w:t>
      </w:r>
    </w:p>
    <w:p w14:paraId="6E45DF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‌法定代表人/自然人签字‌：____________________</w:t>
      </w:r>
    </w:p>
    <w:p w14:paraId="1A427D0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‌日期‌：202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E3E3D1"/>
    <w:multiLevelType w:val="singleLevel"/>
    <w:tmpl w:val="94E3E3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0E94353"/>
    <w:multiLevelType w:val="singleLevel"/>
    <w:tmpl w:val="C0E9435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8B4A7AA"/>
    <w:multiLevelType w:val="singleLevel"/>
    <w:tmpl w:val="D8B4A7A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2475908"/>
    <w:multiLevelType w:val="singleLevel"/>
    <w:tmpl w:val="524759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5156"/>
    <w:rsid w:val="01A66FDC"/>
    <w:rsid w:val="056A1C9B"/>
    <w:rsid w:val="077A63EE"/>
    <w:rsid w:val="083867A7"/>
    <w:rsid w:val="0AE20526"/>
    <w:rsid w:val="105D6DB2"/>
    <w:rsid w:val="139E550C"/>
    <w:rsid w:val="1EE73F05"/>
    <w:rsid w:val="2927239E"/>
    <w:rsid w:val="323971F4"/>
    <w:rsid w:val="3B4A774E"/>
    <w:rsid w:val="3DA43295"/>
    <w:rsid w:val="3DFF227A"/>
    <w:rsid w:val="404B0C3F"/>
    <w:rsid w:val="41E165FD"/>
    <w:rsid w:val="49134F96"/>
    <w:rsid w:val="4FF92AAE"/>
    <w:rsid w:val="5AA910E3"/>
    <w:rsid w:val="5AC74771"/>
    <w:rsid w:val="5BD75EC9"/>
    <w:rsid w:val="5D776FD8"/>
    <w:rsid w:val="5D7D7D9A"/>
    <w:rsid w:val="63403741"/>
    <w:rsid w:val="67F57ACF"/>
    <w:rsid w:val="691D32CC"/>
    <w:rsid w:val="69DD7064"/>
    <w:rsid w:val="707C57BB"/>
    <w:rsid w:val="78C064CE"/>
    <w:rsid w:val="7D671202"/>
    <w:rsid w:val="7D87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786</Words>
  <Characters>1045</Characters>
  <Lines>0</Lines>
  <Paragraphs>0</Paragraphs>
  <TotalTime>8</TotalTime>
  <ScaleCrop>false</ScaleCrop>
  <LinksUpToDate>false</LinksUpToDate>
  <CharactersWithSpaces>1060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2025-03-05T03:11:00Z</dcterms:created>
  <dc:creator>Administrator</dc:creator>
  <cp:lastModifiedBy>空之领域</cp:lastModifiedBy>
  <cp:lastPrinted>2026-09-15T00:51:00Z</cp:lastPrinted>
  <dcterms:modified xsi:type="dcterms:W3CDTF">2026-09-15T02:05:43Z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eyJoZGlkIjoiNzI0NjM3YTNhOWZhODJmMGNiN2Y5MWY4ZTk0YjU4NTYiLCJ1c2VySWQiOiIzNjQ3ODUwNDUifQ==</vt:lpwstr>
  </property>
  <property fmtid="{D5CDD505-2E9C-101B-9397-08002B2CF9AE}" pid="4" name="ICV">
    <vt:lpwstr>A9E3CFBD8A73471AA7C014709EE816CE_13</vt:lpwstr>
  </property>
</Properties>
</file>