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1B419">
      <w:pPr>
        <w:jc w:val="center"/>
        <w:rPr>
          <w:rFonts w:eastAsia="黑体"/>
          <w:b/>
          <w:bCs/>
          <w:sz w:val="52"/>
        </w:rPr>
      </w:pPr>
      <w:r>
        <w:rPr>
          <w:rFonts w:hint="eastAsia" w:eastAsia="黑体"/>
          <w:b/>
          <w:bCs/>
          <w:sz w:val="52"/>
        </w:rPr>
        <w:t>房屋租赁合同</w:t>
      </w:r>
    </w:p>
    <w:p w14:paraId="7DE6B94A">
      <w:pPr>
        <w:spacing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w:t>
      </w:r>
    </w:p>
    <w:p w14:paraId="41567488">
      <w:pPr>
        <w:spacing w:line="360" w:lineRule="auto"/>
        <w:ind w:firstLine="640" w:firstLineChars="200"/>
        <w:rPr>
          <w:rFonts w:ascii="仿宋_GB2312" w:eastAsia="仿宋_GB2312"/>
          <w:sz w:val="32"/>
          <w:szCs w:val="32"/>
          <w:u w:val="single"/>
        </w:rPr>
      </w:pPr>
      <w:r>
        <w:rPr>
          <w:rFonts w:hint="eastAsia" w:ascii="仿宋_GB2312" w:eastAsia="仿宋_GB2312"/>
          <w:sz w:val="32"/>
          <w:szCs w:val="32"/>
        </w:rPr>
        <w:t>甲方</w:t>
      </w:r>
      <w:r>
        <w:rPr>
          <w:rFonts w:ascii="仿宋_GB2312" w:eastAsia="仿宋_GB2312"/>
          <w:sz w:val="32"/>
          <w:szCs w:val="32"/>
        </w:rPr>
        <w:t>(</w:t>
      </w:r>
      <w:r>
        <w:rPr>
          <w:rFonts w:hint="eastAsia" w:ascii="仿宋_GB2312" w:eastAsia="仿宋_GB2312"/>
          <w:sz w:val="32"/>
          <w:szCs w:val="32"/>
        </w:rPr>
        <w:t>出租方</w:t>
      </w:r>
      <w:r>
        <w:rPr>
          <w:rFonts w:ascii="仿宋_GB2312" w:eastAsia="仿宋_GB2312"/>
          <w:sz w:val="32"/>
          <w:szCs w:val="32"/>
        </w:rPr>
        <w:t>):</w:t>
      </w:r>
      <w:bookmarkStart w:id="0" w:name="客户名称1"/>
      <w:bookmarkEnd w:id="0"/>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p w14:paraId="784621D1">
      <w:pPr>
        <w:spacing w:line="360" w:lineRule="auto"/>
        <w:ind w:firstLine="640" w:firstLineChars="200"/>
        <w:rPr>
          <w:rFonts w:ascii="仿宋_GB2312" w:eastAsia="仿宋_GB2312"/>
          <w:sz w:val="32"/>
          <w:szCs w:val="32"/>
          <w:u w:val="single"/>
        </w:rPr>
      </w:pPr>
      <w:bookmarkStart w:id="33" w:name="_GoBack"/>
      <w:bookmarkEnd w:id="33"/>
      <w:r>
        <w:rPr>
          <w:rFonts w:hint="eastAsia" w:ascii="仿宋_GB2312" w:eastAsia="仿宋_GB2312"/>
          <w:sz w:val="32"/>
          <w:szCs w:val="32"/>
        </w:rPr>
        <w:t>乙方</w:t>
      </w:r>
      <w:r>
        <w:rPr>
          <w:rFonts w:ascii="仿宋_GB2312" w:eastAsia="仿宋_GB2312"/>
          <w:sz w:val="32"/>
          <w:szCs w:val="32"/>
        </w:rPr>
        <w:t>(</w:t>
      </w:r>
      <w:r>
        <w:rPr>
          <w:rFonts w:hint="eastAsia" w:ascii="仿宋_GB2312" w:eastAsia="仿宋_GB2312"/>
          <w:sz w:val="32"/>
          <w:szCs w:val="32"/>
        </w:rPr>
        <w:t>承租方</w:t>
      </w:r>
      <w:r>
        <w:rPr>
          <w:rFonts w:ascii="仿宋_GB2312" w:eastAsia="仿宋_GB2312"/>
          <w:sz w:val="32"/>
          <w:szCs w:val="32"/>
        </w:rPr>
        <w:t>):</w:t>
      </w:r>
      <w:r>
        <w:rPr>
          <w:rFonts w:hint="eastAsia" w:ascii="仿宋_GB2312" w:eastAsia="仿宋_GB2312"/>
          <w:sz w:val="32"/>
          <w:szCs w:val="32"/>
        </w:rPr>
        <w:t xml:space="preserve"> </w:t>
      </w:r>
      <w:bookmarkStart w:id="1" w:name="我方名称1"/>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bookmarkEnd w:id="1"/>
    </w:p>
    <w:p w14:paraId="4E3C7495">
      <w:pPr>
        <w:spacing w:line="360" w:lineRule="auto"/>
        <w:ind w:firstLine="640" w:firstLineChars="200"/>
        <w:rPr>
          <w:rFonts w:ascii="仿宋_GB2312" w:eastAsia="仿宋_GB2312"/>
          <w:sz w:val="32"/>
          <w:szCs w:val="32"/>
        </w:rPr>
      </w:pPr>
      <w:r>
        <w:rPr>
          <w:rFonts w:hint="eastAsia" w:ascii="仿宋_GB2312" w:eastAsia="仿宋_GB2312"/>
          <w:sz w:val="32"/>
          <w:szCs w:val="32"/>
        </w:rPr>
        <w:t>根据《民法典》、《中华人民共和国城市房地产管理法》等国家有关法律、法规，甲乙双方本着诚实、信用、平等、自愿的原则，经协商一致，就房屋租赁事宜达成如下约定：</w:t>
      </w:r>
    </w:p>
    <w:p w14:paraId="09D0039F">
      <w:pPr>
        <w:spacing w:line="360" w:lineRule="auto"/>
        <w:ind w:firstLine="643" w:firstLineChars="200"/>
        <w:rPr>
          <w:rFonts w:ascii="仿宋_GB2312" w:eastAsia="仿宋_GB2312"/>
          <w:b/>
          <w:sz w:val="32"/>
          <w:szCs w:val="32"/>
        </w:rPr>
      </w:pPr>
      <w:r>
        <w:rPr>
          <w:rFonts w:hint="eastAsia" w:ascii="仿宋_GB2312" w:eastAsia="仿宋_GB2312"/>
          <w:b/>
          <w:sz w:val="32"/>
          <w:szCs w:val="32"/>
        </w:rPr>
        <w:t>一、房屋基本情况</w:t>
      </w:r>
    </w:p>
    <w:p w14:paraId="0CC9685C">
      <w:pPr>
        <w:spacing w:line="360" w:lineRule="auto"/>
        <w:ind w:firstLine="640" w:firstLineChars="200"/>
        <w:rPr>
          <w:rFonts w:ascii="仿宋_GB2312" w:hAnsi="仿宋_GB2312" w:eastAsia="仿宋_GB2312"/>
          <w:color w:val="000000"/>
          <w:sz w:val="32"/>
          <w:szCs w:val="32"/>
        </w:rPr>
      </w:pPr>
      <w:r>
        <w:rPr>
          <w:rFonts w:hint="eastAsia" w:ascii="仿宋_GB2312" w:hAnsi="仿宋_GB2312" w:eastAsia="仿宋_GB2312"/>
          <w:sz w:val="32"/>
          <w:szCs w:val="32"/>
        </w:rPr>
        <w:t>该房屋坐落于</w:t>
      </w:r>
      <w:bookmarkStart w:id="2" w:name="物业位置"/>
      <w:bookmarkEnd w:id="2"/>
      <w:r>
        <w:rPr>
          <w:rFonts w:hint="eastAsia" w:ascii="仿宋_GB2312" w:hAnsi="仿宋_GB2312" w:eastAsia="仿宋_GB2312"/>
          <w:sz w:val="32"/>
          <w:szCs w:val="32"/>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sz w:val="32"/>
          <w:szCs w:val="32"/>
        </w:rPr>
        <w:t>该房屋建筑面积</w:t>
      </w:r>
      <w:bookmarkStart w:id="3" w:name="物业建筑面积"/>
      <w:bookmarkEnd w:id="3"/>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平方米</w:t>
      </w:r>
      <w:r>
        <w:rPr>
          <w:rFonts w:hint="eastAsia" w:ascii="仿宋_GB2312" w:hAnsi="仿宋_GB2312" w:eastAsia="仿宋_GB2312"/>
          <w:sz w:val="32"/>
          <w:szCs w:val="32"/>
          <w:lang w:eastAsia="zh-CN"/>
        </w:rPr>
        <w:t>（其中砖混房</w:t>
      </w:r>
      <w:r>
        <w:rPr>
          <w:rFonts w:hint="eastAsia" w:ascii="仿宋_GB2312" w:hAnsi="仿宋_GB2312" w:eastAsia="仿宋_GB2312"/>
          <w:sz w:val="32"/>
          <w:szCs w:val="32"/>
          <w:lang w:val="en-US" w:eastAsia="zh-CN"/>
        </w:rPr>
        <w:t xml:space="preserve">     平方米、简易房     平方米</w:t>
      </w:r>
      <w:r>
        <w:rPr>
          <w:rFonts w:hint="eastAsia" w:ascii="仿宋_GB2312" w:hAnsi="仿宋_GB2312" w:eastAsia="仿宋_GB2312"/>
          <w:sz w:val="32"/>
          <w:szCs w:val="32"/>
          <w:lang w:eastAsia="zh-CN"/>
        </w:rPr>
        <w:t>）。房屋</w:t>
      </w:r>
      <w:r>
        <w:rPr>
          <w:rFonts w:hint="eastAsia" w:ascii="仿宋_GB2312" w:hAnsi="仿宋_GB2312" w:eastAsia="仿宋_GB2312"/>
          <w:sz w:val="32"/>
          <w:szCs w:val="32"/>
        </w:rPr>
        <w:t>状况</w:t>
      </w:r>
      <w:bookmarkStart w:id="4" w:name="物业装修状况"/>
      <w:bookmarkEnd w:id="4"/>
      <w:r>
        <w:rPr>
          <w:rFonts w:hint="eastAsia" w:ascii="仿宋_GB2312" w:hAnsi="仿宋_GB2312" w:eastAsia="仿宋_GB2312"/>
          <w:sz w:val="32"/>
          <w:szCs w:val="32"/>
          <w:u w:val="none"/>
          <w:lang w:eastAsia="zh-CN"/>
        </w:rPr>
        <w:t>已</w:t>
      </w:r>
      <w:r>
        <w:rPr>
          <w:rFonts w:hint="eastAsia" w:ascii="仿宋_GB2312" w:hAnsi="仿宋_GB2312" w:eastAsia="仿宋_GB2312"/>
          <w:sz w:val="32"/>
          <w:szCs w:val="32"/>
          <w:u w:val="none"/>
        </w:rPr>
        <w:t>装修</w:t>
      </w:r>
      <w:r>
        <w:rPr>
          <w:rFonts w:hint="eastAsia" w:ascii="仿宋_GB2312" w:hAnsi="仿宋_GB2312" w:eastAsia="仿宋_GB2312"/>
          <w:sz w:val="32"/>
          <w:szCs w:val="32"/>
        </w:rPr>
        <w:t>，该房屋</w:t>
      </w:r>
      <w:bookmarkStart w:id="5" w:name="物业抵押情况"/>
      <w:bookmarkEnd w:id="5"/>
      <w:r>
        <w:rPr>
          <w:rFonts w:hint="eastAsia" w:ascii="仿宋_GB2312" w:hAnsi="仿宋_GB2312" w:eastAsia="仿宋_GB2312"/>
          <w:sz w:val="32"/>
          <w:szCs w:val="32"/>
          <w:u w:val="none"/>
        </w:rPr>
        <w:t>未</w:t>
      </w:r>
      <w:r>
        <w:rPr>
          <w:rFonts w:hint="eastAsia" w:ascii="仿宋_GB2312" w:hAnsi="仿宋_GB2312" w:eastAsia="仿宋_GB2312"/>
          <w:sz w:val="32"/>
          <w:szCs w:val="32"/>
        </w:rPr>
        <w:t>设定抵押。</w:t>
      </w:r>
    </w:p>
    <w:p w14:paraId="2D5B8EAC">
      <w:pPr>
        <w:spacing w:before="67" w:line="360" w:lineRule="auto"/>
        <w:ind w:firstLine="643" w:firstLineChars="200"/>
        <w:rPr>
          <w:rFonts w:ascii="仿宋_GB2312" w:hAnsi="仿宋_GB2312" w:eastAsia="仿宋_GB2312"/>
          <w:b/>
          <w:sz w:val="32"/>
          <w:szCs w:val="32"/>
        </w:rPr>
      </w:pPr>
      <w:r>
        <w:rPr>
          <w:rFonts w:hint="eastAsia" w:ascii="仿宋_GB2312" w:hAnsi="仿宋_GB2312" w:eastAsia="仿宋_GB2312"/>
          <w:b/>
          <w:sz w:val="32"/>
          <w:szCs w:val="32"/>
        </w:rPr>
        <w:t>二、房屋权属状况</w:t>
      </w:r>
    </w:p>
    <w:p w14:paraId="548F5915">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）甲方承诺</w:t>
      </w:r>
    </w:p>
    <w:p w14:paraId="4FF1A741">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1.该房屋及其占用范围内的土地使用权无任何产权争议及涉案纠纷，无任何被查封、冻结等禁止或限制转让、出租情形。</w:t>
      </w:r>
    </w:p>
    <w:p w14:paraId="099B197B">
      <w:pPr>
        <w:spacing w:before="67" w:line="360" w:lineRule="auto"/>
        <w:ind w:firstLine="640" w:firstLineChars="200"/>
        <w:rPr>
          <w:rFonts w:ascii="仿宋_GB2312" w:hAnsi="仿宋_GB2312" w:eastAsia="仿宋_GB2312" w:cs="宋体"/>
          <w:color w:val="000000"/>
          <w:sz w:val="32"/>
          <w:szCs w:val="32"/>
        </w:rPr>
      </w:pPr>
      <w:r>
        <w:rPr>
          <w:rFonts w:hint="eastAsia" w:ascii="仿宋_GB2312" w:hAnsi="仿宋_GB2312" w:eastAsia="仿宋_GB2312"/>
          <w:sz w:val="32"/>
          <w:szCs w:val="32"/>
        </w:rPr>
        <w:t>2.该房屋已取得</w:t>
      </w:r>
      <w:r>
        <w:rPr>
          <w:rFonts w:hint="eastAsia" w:ascii="仿宋_GB2312" w:hAnsi="仿宋_GB2312" w:eastAsia="仿宋_GB2312" w:cs="宋体"/>
          <w:color w:val="000000"/>
          <w:sz w:val="32"/>
          <w:szCs w:val="32"/>
        </w:rPr>
        <w:t>建设工程规划许可证并按照建设工程规划许可证的规定或经主管部门批准建设。</w:t>
      </w:r>
    </w:p>
    <w:p w14:paraId="720C7286">
      <w:pPr>
        <w:spacing w:before="67" w:line="360" w:lineRule="auto"/>
        <w:ind w:firstLine="640" w:firstLineChars="200"/>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3.该房屋符合安全、防灾、消防等工程建设强制性标准。</w:t>
      </w:r>
    </w:p>
    <w:p w14:paraId="56B31237">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cs="宋体"/>
          <w:color w:val="000000"/>
          <w:sz w:val="32"/>
          <w:szCs w:val="32"/>
        </w:rPr>
        <w:t>4.该房屋使用性质符合租赁用途要求，不存在违反法律、法规关于房屋使用条件强制性规定的情况。</w:t>
      </w:r>
    </w:p>
    <w:p w14:paraId="666549CD">
      <w:pPr>
        <w:spacing w:before="67" w:line="360" w:lineRule="auto"/>
        <w:ind w:firstLine="643" w:firstLineChars="200"/>
        <w:rPr>
          <w:rFonts w:ascii="仿宋_GB2312" w:hAnsi="仿宋_GB2312" w:eastAsia="仿宋_GB2312"/>
          <w:b/>
          <w:sz w:val="32"/>
          <w:szCs w:val="32"/>
        </w:rPr>
      </w:pPr>
      <w:r>
        <w:rPr>
          <w:rFonts w:hint="eastAsia" w:ascii="仿宋_GB2312" w:hAnsi="仿宋_GB2312" w:eastAsia="仿宋_GB2312"/>
          <w:b/>
          <w:sz w:val="32"/>
          <w:szCs w:val="32"/>
        </w:rPr>
        <w:t>三、房屋用途</w:t>
      </w:r>
    </w:p>
    <w:p w14:paraId="6EBA0B8E">
      <w:pPr>
        <w:spacing w:line="360" w:lineRule="auto"/>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sz w:val="32"/>
          <w:szCs w:val="32"/>
        </w:rPr>
        <w:t>承租房屋用途为</w:t>
      </w:r>
      <w:r>
        <w:rPr>
          <w:rFonts w:hint="eastAsia" w:ascii="仿宋_GB2312" w:hAnsi="仿宋_GB2312" w:eastAsia="仿宋_GB2312"/>
          <w:color w:val="000000"/>
          <w:sz w:val="32"/>
          <w:szCs w:val="32"/>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hAnsi="仿宋_GB2312" w:eastAsia="仿宋_GB2312"/>
          <w:sz w:val="32"/>
          <w:szCs w:val="32"/>
          <w:lang w:eastAsia="zh-CN"/>
        </w:rPr>
        <w:t>不能经营其他项目。特别是不能用于洗浴中心、网吧、化工等行业，不能用作危险物品的存储仓库。</w:t>
      </w:r>
      <w:r>
        <w:rPr>
          <w:rFonts w:hint="eastAsia" w:ascii="仿宋_GB2312" w:hAnsi="仿宋_GB2312" w:eastAsia="仿宋_GB2312"/>
          <w:color w:val="000000"/>
          <w:sz w:val="32"/>
          <w:szCs w:val="32"/>
        </w:rPr>
        <w:t>乙方</w:t>
      </w:r>
      <w:r>
        <w:rPr>
          <w:rFonts w:hint="eastAsia" w:ascii="仿宋_GB2312" w:hAnsi="仿宋_GB2312" w:eastAsia="仿宋_GB2312"/>
          <w:color w:val="000000"/>
          <w:sz w:val="32"/>
          <w:szCs w:val="32"/>
          <w:lang w:eastAsia="zh-CN"/>
        </w:rPr>
        <w:t>向甲方承诺</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应按照国家法律、法规开展业务。</w:t>
      </w:r>
      <w:r>
        <w:rPr>
          <w:rFonts w:hint="eastAsia" w:ascii="仿宋_GB2312" w:hAnsi="仿宋_GB2312" w:eastAsia="仿宋_GB2312"/>
          <w:color w:val="000000"/>
          <w:sz w:val="32"/>
          <w:szCs w:val="32"/>
        </w:rPr>
        <w:t>在租赁期内未征得甲方书面同意不擅自改变该房屋的用途</w:t>
      </w:r>
      <w:r>
        <w:rPr>
          <w:rFonts w:hint="eastAsia" w:ascii="仿宋_GB2312" w:hAnsi="仿宋_GB2312" w:eastAsia="仿宋_GB2312"/>
          <w:color w:val="000000"/>
          <w:sz w:val="32"/>
          <w:szCs w:val="32"/>
          <w:lang w:eastAsia="zh-CN"/>
        </w:rPr>
        <w:t>。</w:t>
      </w:r>
    </w:p>
    <w:p w14:paraId="13C8BF66">
      <w:pPr>
        <w:spacing w:before="67" w:line="360" w:lineRule="auto"/>
        <w:ind w:firstLine="643" w:firstLineChars="200"/>
        <w:rPr>
          <w:rFonts w:ascii="仿宋_GB2312" w:hAnsi="仿宋_GB2312" w:eastAsia="仿宋_GB2312"/>
          <w:b/>
          <w:sz w:val="32"/>
          <w:szCs w:val="32"/>
        </w:rPr>
      </w:pPr>
      <w:r>
        <w:rPr>
          <w:rFonts w:hint="eastAsia" w:ascii="仿宋_GB2312" w:hAnsi="仿宋_GB2312" w:eastAsia="仿宋_GB2312"/>
          <w:b/>
          <w:sz w:val="32"/>
          <w:szCs w:val="32"/>
        </w:rPr>
        <w:t>四、租赁期</w:t>
      </w:r>
    </w:p>
    <w:p w14:paraId="7F1629F0">
      <w:pPr>
        <w:spacing w:before="67" w:line="360" w:lineRule="auto"/>
        <w:ind w:left="319" w:leftChars="152" w:firstLine="320" w:firstLineChars="100"/>
        <w:rPr>
          <w:rFonts w:ascii="仿宋_GB2312" w:hAnsi="仿宋_GB2312" w:eastAsia="仿宋_GB2312"/>
          <w:b/>
          <w:color w:val="000000"/>
          <w:sz w:val="32"/>
          <w:szCs w:val="32"/>
        </w:rPr>
      </w:pPr>
      <w:r>
        <w:rPr>
          <w:rFonts w:hint="eastAsia" w:ascii="仿宋_GB2312" w:hAnsi="仿宋_GB2312" w:eastAsia="仿宋_GB2312"/>
          <w:color w:val="000000"/>
          <w:sz w:val="32"/>
          <w:szCs w:val="32"/>
        </w:rPr>
        <w:t>（一）房屋租赁期</w:t>
      </w:r>
      <w:bookmarkStart w:id="6" w:name="租赁日期1"/>
      <w:bookmarkEnd w:id="6"/>
      <w:r>
        <w:rPr>
          <w:rFonts w:hint="eastAsia" w:ascii="仿宋_GB2312" w:hAnsi="仿宋_GB2312" w:eastAsia="仿宋_GB2312"/>
          <w:color w:val="000000"/>
          <w:sz w:val="32"/>
          <w:szCs w:val="32"/>
          <w:lang w:eastAsia="zh-CN"/>
        </w:rPr>
        <w:t>自</w:t>
      </w:r>
      <w:r>
        <w:rPr>
          <w:rFonts w:hint="eastAsia" w:ascii="仿宋_GB2312" w:hAnsi="仿宋_GB2312" w:eastAsia="仿宋_GB2312"/>
          <w:color w:val="000000"/>
          <w:sz w:val="32"/>
          <w:szCs w:val="32"/>
          <w:lang w:val="en-US" w:eastAsia="zh-CN"/>
        </w:rPr>
        <w:t xml:space="preserve">    </w:t>
      </w:r>
      <w:r>
        <w:rPr>
          <w:rFonts w:hint="eastAsia" w:ascii="仿宋_GB2312" w:hAnsi="仿宋_GB2312" w:eastAsia="仿宋_GB2312"/>
          <w:sz w:val="32"/>
          <w:szCs w:val="32"/>
        </w:rPr>
        <w:t>年</w:t>
      </w:r>
      <w:bookmarkStart w:id="7" w:name="租赁日期2"/>
      <w:bookmarkEnd w:id="7"/>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月</w:t>
      </w:r>
      <w:bookmarkStart w:id="8" w:name="租赁日期3"/>
      <w:bookmarkEnd w:id="8"/>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日至</w:t>
      </w:r>
      <w:bookmarkStart w:id="9" w:name="租赁日期4"/>
      <w:bookmarkEnd w:id="9"/>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年</w:t>
      </w:r>
      <w:bookmarkStart w:id="10" w:name="租赁日期5"/>
      <w:bookmarkEnd w:id="10"/>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月</w:t>
      </w:r>
      <w:bookmarkStart w:id="11" w:name="租赁日期8"/>
      <w:bookmarkEnd w:id="11"/>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日</w:t>
      </w:r>
      <w:r>
        <w:rPr>
          <w:rFonts w:hint="eastAsia" w:ascii="仿宋_GB2312" w:hAnsi="仿宋_GB2312" w:eastAsia="仿宋_GB2312"/>
          <w:sz w:val="32"/>
          <w:szCs w:val="32"/>
          <w:lang w:eastAsia="zh-CN"/>
        </w:rPr>
        <w:t>止</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期限为三年。</w:t>
      </w:r>
    </w:p>
    <w:p w14:paraId="6757153E">
      <w:pPr>
        <w:snapToGrid w:val="0"/>
        <w:spacing w:before="67" w:line="360" w:lineRule="auto"/>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（二）合同到期</w:t>
      </w:r>
      <w:r>
        <w:rPr>
          <w:rFonts w:hint="eastAsia" w:ascii="仿宋_GB2312" w:hAnsi="仿宋_GB2312" w:eastAsia="仿宋_GB2312"/>
          <w:color w:val="000000"/>
          <w:sz w:val="32"/>
          <w:szCs w:val="32"/>
          <w:lang w:eastAsia="zh-CN"/>
        </w:rPr>
        <w:t>满</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eastAsia="zh-CN"/>
        </w:rPr>
        <w:t>甲方有权收回租赁房屋，乙方应如期交还。</w:t>
      </w:r>
      <w:r>
        <w:rPr>
          <w:rFonts w:hint="eastAsia" w:ascii="仿宋_GB2312" w:hAnsi="仿宋_GB2312" w:eastAsia="仿宋_GB2312"/>
          <w:color w:val="000000"/>
          <w:sz w:val="32"/>
          <w:szCs w:val="32"/>
        </w:rPr>
        <w:t>甲乙双方应提前</w:t>
      </w:r>
      <w:r>
        <w:rPr>
          <w:rFonts w:hint="eastAsia" w:ascii="仿宋_GB2312" w:hAnsi="仿宋_GB2312" w:eastAsia="仿宋_GB2312"/>
          <w:color w:val="000000"/>
          <w:sz w:val="32"/>
          <w:szCs w:val="32"/>
          <w:lang w:eastAsia="zh-CN"/>
        </w:rPr>
        <w:t>半</w:t>
      </w:r>
      <w:r>
        <w:rPr>
          <w:rFonts w:hint="eastAsia" w:ascii="仿宋_GB2312" w:hAnsi="仿宋_GB2312" w:eastAsia="仿宋_GB2312"/>
          <w:color w:val="000000"/>
          <w:sz w:val="32"/>
          <w:szCs w:val="32"/>
        </w:rPr>
        <w:t>年就续租事宜进行协商，</w:t>
      </w:r>
      <w:r>
        <w:rPr>
          <w:rFonts w:hint="eastAsia" w:ascii="仿宋_GB2312" w:hAnsi="仿宋_GB2312" w:eastAsia="仿宋_GB2312"/>
          <w:color w:val="000000"/>
          <w:sz w:val="32"/>
          <w:szCs w:val="32"/>
          <w:lang w:eastAsia="zh-CN"/>
        </w:rPr>
        <w:t>若按照省、市有关规定可以续租，则按照相关程序进行办理。</w:t>
      </w:r>
      <w:r>
        <w:rPr>
          <w:rFonts w:hint="eastAsia" w:ascii="仿宋_GB2312" w:hAnsi="仿宋_GB2312" w:eastAsia="仿宋_GB2312"/>
          <w:color w:val="000000"/>
          <w:sz w:val="32"/>
          <w:szCs w:val="32"/>
        </w:rPr>
        <w:t>任何一方有异议的，须提前三个月书面通知对方。同等条件下乙方享有优先承租权，双方另行签订房屋租赁合同。</w:t>
      </w:r>
    </w:p>
    <w:p w14:paraId="0A65654A">
      <w:pPr>
        <w:spacing w:before="67" w:line="360" w:lineRule="auto"/>
        <w:ind w:firstLine="643" w:firstLineChars="200"/>
        <w:rPr>
          <w:rFonts w:ascii="仿宋_GB2312" w:hAnsi="仿宋_GB2312" w:eastAsia="仿宋_GB2312"/>
          <w:b/>
          <w:sz w:val="32"/>
          <w:szCs w:val="32"/>
        </w:rPr>
      </w:pPr>
      <w:r>
        <w:rPr>
          <w:rFonts w:hint="eastAsia" w:ascii="仿宋_GB2312" w:hAnsi="仿宋_GB2312" w:eastAsia="仿宋_GB2312"/>
          <w:b/>
          <w:sz w:val="32"/>
          <w:szCs w:val="32"/>
          <w:lang w:eastAsia="zh-CN"/>
        </w:rPr>
        <w:t>五</w:t>
      </w:r>
      <w:r>
        <w:rPr>
          <w:rFonts w:hint="eastAsia" w:ascii="仿宋_GB2312" w:hAnsi="仿宋_GB2312" w:eastAsia="仿宋_GB2312"/>
          <w:b/>
          <w:sz w:val="32"/>
          <w:szCs w:val="32"/>
        </w:rPr>
        <w:t>、房屋的交付及返还</w:t>
      </w:r>
    </w:p>
    <w:p w14:paraId="6566AB99">
      <w:pPr>
        <w:spacing w:before="67" w:line="360" w:lineRule="auto"/>
        <w:rPr>
          <w:rFonts w:ascii="仿宋_GB2312" w:hAnsi="仿宋_GB2312" w:eastAsia="仿宋_GB2312"/>
          <w:color w:val="000000"/>
          <w:sz w:val="32"/>
          <w:szCs w:val="32"/>
        </w:rPr>
      </w:pPr>
      <w:r>
        <w:rPr>
          <w:rFonts w:hint="eastAsia" w:hAnsi="宋体"/>
          <w:color w:val="000000"/>
          <w:sz w:val="32"/>
          <w:szCs w:val="32"/>
        </w:rPr>
        <w:t xml:space="preserve">    （</w:t>
      </w:r>
      <w:r>
        <w:rPr>
          <w:rFonts w:hint="eastAsia" w:ascii="仿宋_GB2312" w:hAnsi="仿宋_GB2312" w:eastAsia="仿宋_GB2312"/>
          <w:color w:val="000000"/>
          <w:sz w:val="32"/>
          <w:szCs w:val="32"/>
        </w:rPr>
        <w:t>一）交付：甲方应于本合同签订后</w:t>
      </w:r>
      <w:r>
        <w:rPr>
          <w:rFonts w:hint="eastAsia" w:ascii="仿宋_GB2312" w:hAnsi="仿宋_GB2312" w:eastAsia="仿宋_GB2312"/>
          <w:color w:val="000000"/>
          <w:sz w:val="32"/>
          <w:szCs w:val="32"/>
          <w:lang w:eastAsia="zh-CN"/>
        </w:rPr>
        <w:t>七</w:t>
      </w:r>
      <w:r>
        <w:rPr>
          <w:rFonts w:hint="eastAsia" w:ascii="仿宋_GB2312" w:hAnsi="仿宋_GB2312" w:eastAsia="仿宋_GB2312"/>
          <w:color w:val="000000"/>
          <w:sz w:val="32"/>
          <w:szCs w:val="32"/>
        </w:rPr>
        <w:t>日内将房屋按约定条件交付给乙方，结清房屋交付前已经发生的水费、电费、燃气费、电话费等与房屋使用有关的费用，双方根据租赁期间费用承担情况对房屋水表、电表、燃气表底书面确认。甲方向乙方交验房屋、附属设施、设备并移交房门钥匙，双方经办人员签字后，视为交付完成。</w:t>
      </w:r>
    </w:p>
    <w:p w14:paraId="50C29AF2">
      <w:pPr>
        <w:spacing w:before="67" w:line="360" w:lineRule="auto"/>
        <w:rPr>
          <w:rFonts w:ascii="仿宋_GB2312" w:hAnsi="仿宋_GB2312" w:eastAsia="仿宋_GB2312"/>
          <w:color w:val="000000"/>
          <w:sz w:val="32"/>
          <w:szCs w:val="32"/>
        </w:rPr>
      </w:pPr>
      <w:r>
        <w:rPr>
          <w:rFonts w:hint="eastAsia" w:ascii="仿宋_GB2312" w:hAnsi="仿宋_GB2312" w:eastAsia="仿宋_GB2312"/>
          <w:color w:val="000000"/>
          <w:sz w:val="32"/>
          <w:szCs w:val="32"/>
        </w:rPr>
        <w:t xml:space="preserve">    （二）返还：租赁期满或合同解除后，乙方应返还该房屋、附属设施、设备。乙方</w:t>
      </w:r>
      <w:r>
        <w:rPr>
          <w:rFonts w:hint="eastAsia" w:ascii="仿宋_GB2312" w:hAnsi="仿宋_GB2312" w:eastAsia="仿宋_GB2312"/>
          <w:color w:val="000000"/>
          <w:sz w:val="32"/>
          <w:szCs w:val="32"/>
          <w:lang w:eastAsia="zh-CN"/>
        </w:rPr>
        <w:t>保证</w:t>
      </w:r>
      <w:r>
        <w:rPr>
          <w:rFonts w:hint="eastAsia" w:ascii="仿宋_GB2312" w:hAnsi="仿宋_GB2312" w:eastAsia="仿宋_GB2312"/>
          <w:color w:val="000000"/>
          <w:sz w:val="32"/>
          <w:szCs w:val="32"/>
        </w:rPr>
        <w:t>附属设施、设备的</w:t>
      </w:r>
      <w:r>
        <w:rPr>
          <w:rFonts w:hint="eastAsia" w:ascii="仿宋_GB2312" w:hAnsi="仿宋_GB2312" w:eastAsia="仿宋_GB2312"/>
          <w:color w:val="000000"/>
          <w:sz w:val="32"/>
          <w:szCs w:val="32"/>
          <w:lang w:eastAsia="zh-CN"/>
        </w:rPr>
        <w:t>使用安全</w:t>
      </w:r>
      <w:r>
        <w:rPr>
          <w:rFonts w:hint="eastAsia" w:ascii="仿宋_GB2312" w:hAnsi="仿宋_GB2312" w:eastAsia="仿宋_GB2312"/>
          <w:color w:val="000000"/>
          <w:sz w:val="32"/>
          <w:szCs w:val="32"/>
        </w:rPr>
        <w:t>，对附属设施、设备</w:t>
      </w:r>
      <w:r>
        <w:rPr>
          <w:rFonts w:hint="eastAsia" w:ascii="仿宋_GB2312" w:hAnsi="仿宋_GB2312" w:eastAsia="仿宋_GB2312"/>
          <w:color w:val="000000"/>
          <w:sz w:val="32"/>
          <w:szCs w:val="32"/>
          <w:lang w:eastAsia="zh-CN"/>
        </w:rPr>
        <w:t>维修费用由乙方承担。</w:t>
      </w:r>
      <w:r>
        <w:rPr>
          <w:rFonts w:hint="eastAsia" w:ascii="仿宋_GB2312" w:hAnsi="仿宋_GB2312" w:eastAsia="仿宋_GB2312"/>
          <w:color w:val="000000"/>
          <w:sz w:val="32"/>
          <w:szCs w:val="32"/>
        </w:rPr>
        <w:t>租赁期满由甲方自行收回。</w:t>
      </w:r>
    </w:p>
    <w:p w14:paraId="6DB78360">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乙方添置的新物（包括但不限于安全保卫设施、制冷设备）归乙方所有，乙方自行收回。</w:t>
      </w:r>
    </w:p>
    <w:p w14:paraId="1C76165C">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乙方装饰装修物，未形成附合的，乙方可自行收回；</w:t>
      </w:r>
      <w:r>
        <w:rPr>
          <w:rFonts w:hint="eastAsia" w:ascii="仿宋_GB2312" w:hAnsi="仿宋_GB2312" w:eastAsia="仿宋_GB2312"/>
          <w:sz w:val="32"/>
          <w:szCs w:val="32"/>
          <w:lang w:eastAsia="zh-CN"/>
        </w:rPr>
        <w:t>合同到期后，乙方</w:t>
      </w:r>
      <w:r>
        <w:rPr>
          <w:rFonts w:hint="eastAsia" w:ascii="仿宋_GB2312" w:hAnsi="仿宋_GB2312" w:eastAsia="仿宋_GB2312"/>
          <w:sz w:val="32"/>
          <w:szCs w:val="32"/>
        </w:rPr>
        <w:t>未收回的</w:t>
      </w:r>
      <w:r>
        <w:rPr>
          <w:rFonts w:hint="eastAsia" w:ascii="仿宋_GB2312" w:hAnsi="仿宋_GB2312" w:eastAsia="仿宋_GB2312"/>
          <w:sz w:val="32"/>
          <w:szCs w:val="32"/>
          <w:lang w:eastAsia="zh-CN"/>
        </w:rPr>
        <w:t>添置物和已</w:t>
      </w:r>
      <w:r>
        <w:rPr>
          <w:rFonts w:hint="eastAsia" w:ascii="仿宋_GB2312" w:hAnsi="仿宋_GB2312" w:eastAsia="仿宋_GB2312"/>
          <w:sz w:val="32"/>
          <w:szCs w:val="32"/>
        </w:rPr>
        <w:t>形成附合的装饰装修物，由甲方自行处置。</w:t>
      </w:r>
    </w:p>
    <w:p w14:paraId="5F9C627A">
      <w:pPr>
        <w:spacing w:before="67" w:line="360" w:lineRule="auto"/>
        <w:ind w:firstLine="643" w:firstLineChars="200"/>
        <w:rPr>
          <w:rFonts w:ascii="仿宋_GB2312" w:hAnsi="仿宋_GB2312" w:eastAsia="仿宋_GB2312"/>
          <w:b/>
          <w:sz w:val="32"/>
          <w:szCs w:val="32"/>
        </w:rPr>
      </w:pPr>
      <w:r>
        <w:rPr>
          <w:rFonts w:hint="eastAsia" w:ascii="仿宋_GB2312" w:hAnsi="仿宋_GB2312" w:eastAsia="仿宋_GB2312"/>
          <w:b/>
          <w:sz w:val="32"/>
          <w:szCs w:val="32"/>
          <w:lang w:eastAsia="zh-CN"/>
        </w:rPr>
        <w:t>六</w:t>
      </w:r>
      <w:r>
        <w:rPr>
          <w:rFonts w:hint="eastAsia" w:ascii="仿宋_GB2312" w:hAnsi="仿宋_GB2312" w:eastAsia="仿宋_GB2312"/>
          <w:b/>
          <w:sz w:val="32"/>
          <w:szCs w:val="32"/>
        </w:rPr>
        <w:t>、租金</w:t>
      </w:r>
    </w:p>
    <w:p w14:paraId="1559F6BF">
      <w:pPr>
        <w:spacing w:before="67"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rPr>
        <w:t>（一）租金标准</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 xml:space="preserve">     元/年（砖混     元/年，简易房     元/年）。</w:t>
      </w:r>
      <w:r>
        <w:rPr>
          <w:rFonts w:hint="eastAsia" w:ascii="仿宋_GB2312" w:hAnsi="仿宋_GB2312" w:eastAsia="仿宋_GB2312"/>
          <w:sz w:val="32"/>
          <w:szCs w:val="32"/>
        </w:rPr>
        <w:t>房屋租赁期内租金标准不变：</w:t>
      </w:r>
      <w:bookmarkStart w:id="12" w:name="租金价格"/>
      <w:bookmarkEnd w:id="12"/>
      <w:r>
        <w:rPr>
          <w:rFonts w:hint="eastAsia" w:ascii="仿宋_GB2312" w:hAnsi="仿宋_GB2312" w:eastAsia="仿宋_GB2312"/>
          <w:sz w:val="32"/>
          <w:szCs w:val="32"/>
          <w:lang w:eastAsia="zh-CN"/>
        </w:rPr>
        <w:t>三年</w:t>
      </w:r>
      <w:r>
        <w:rPr>
          <w:rFonts w:hint="eastAsia" w:ascii="仿宋_GB2312" w:hAnsi="仿宋_GB2312" w:eastAsia="仿宋_GB2312"/>
          <w:sz w:val="32"/>
          <w:szCs w:val="32"/>
        </w:rPr>
        <w:t>租金总计：</w:t>
      </w:r>
      <w:bookmarkStart w:id="13" w:name="租金总额小写"/>
      <w:bookmarkEnd w:id="13"/>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元（大写：</w:t>
      </w:r>
      <w:bookmarkStart w:id="14" w:name="租金总额大写"/>
      <w:bookmarkEnd w:id="14"/>
      <w:r>
        <w:rPr>
          <w:rFonts w:hint="eastAsia" w:ascii="仿宋_GB2312" w:hAnsi="仿宋_GB2312" w:eastAsia="仿宋_GB2312"/>
          <w:sz w:val="32"/>
          <w:szCs w:val="32"/>
          <w:lang w:val="en-US" w:eastAsia="zh-CN"/>
        </w:rPr>
        <w:t xml:space="preserve">               )。</w:t>
      </w:r>
    </w:p>
    <w:p w14:paraId="70F667EB">
      <w:pPr>
        <w:spacing w:before="67"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（二）租金支付时间</w:t>
      </w:r>
      <w:r>
        <w:rPr>
          <w:rFonts w:hint="eastAsia" w:ascii="仿宋_GB2312" w:hAnsi="仿宋_GB2312" w:eastAsia="仿宋_GB2312"/>
          <w:sz w:val="32"/>
          <w:szCs w:val="32"/>
          <w:lang w:eastAsia="zh-CN"/>
        </w:rPr>
        <w:t>及支付方式</w:t>
      </w:r>
      <w:r>
        <w:rPr>
          <w:rFonts w:hint="eastAsia" w:ascii="仿宋_GB2312" w:hAnsi="仿宋_GB2312" w:eastAsia="仿宋_GB2312"/>
          <w:sz w:val="32"/>
          <w:szCs w:val="32"/>
        </w:rPr>
        <w:t>：</w:t>
      </w:r>
      <w:bookmarkStart w:id="15" w:name="租金支付时间"/>
      <w:bookmarkEnd w:id="15"/>
      <w:r>
        <w:rPr>
          <w:rFonts w:hint="eastAsia" w:ascii="仿宋_GB2312" w:hAnsi="仿宋_GB2312" w:eastAsia="仿宋_GB2312"/>
          <w:sz w:val="32"/>
          <w:szCs w:val="32"/>
          <w:lang w:eastAsia="zh-CN"/>
        </w:rPr>
        <w:t>乙方须自合同签订之日起一周内（</w:t>
      </w:r>
      <w:r>
        <w:rPr>
          <w:rFonts w:hint="eastAsia" w:ascii="仿宋_GB2312" w:hAnsi="仿宋_GB2312" w:eastAsia="仿宋_GB2312"/>
          <w:sz w:val="32"/>
          <w:szCs w:val="32"/>
          <w:lang w:val="en-US" w:eastAsia="zh-CN"/>
        </w:rPr>
        <w:t xml:space="preserve">     年  月  日前</w:t>
      </w:r>
      <w:r>
        <w:rPr>
          <w:rFonts w:hint="eastAsia" w:ascii="仿宋_GB2312" w:hAnsi="仿宋_GB2312" w:eastAsia="仿宋_GB2312"/>
          <w:sz w:val="32"/>
          <w:szCs w:val="32"/>
          <w:lang w:eastAsia="zh-CN"/>
        </w:rPr>
        <w:t>）将租赁期内的前三个月租金（</w:t>
      </w:r>
      <w:r>
        <w:rPr>
          <w:rFonts w:hint="eastAsia" w:ascii="仿宋_GB2312" w:hAnsi="仿宋_GB2312" w:eastAsia="仿宋_GB2312"/>
          <w:sz w:val="32"/>
          <w:szCs w:val="32"/>
          <w:lang w:val="en-US" w:eastAsia="zh-CN"/>
        </w:rPr>
        <w:t xml:space="preserve">     元）</w:t>
      </w:r>
      <w:r>
        <w:rPr>
          <w:rFonts w:hint="eastAsia" w:ascii="仿宋_GB2312" w:hAnsi="仿宋_GB2312" w:eastAsia="仿宋_GB2312"/>
          <w:sz w:val="32"/>
          <w:szCs w:val="32"/>
          <w:lang w:eastAsia="zh-CN"/>
        </w:rPr>
        <w:t>付清。之后</w:t>
      </w:r>
      <w:r>
        <w:rPr>
          <w:rFonts w:hint="eastAsia" w:ascii="仿宋_GB2312" w:hAnsi="仿宋_GB2312" w:eastAsia="仿宋_GB2312"/>
          <w:sz w:val="32"/>
          <w:szCs w:val="32"/>
          <w:u w:val="none"/>
          <w:lang w:eastAsia="zh-CN"/>
        </w:rPr>
        <w:t>每三个月</w:t>
      </w:r>
      <w:r>
        <w:rPr>
          <w:rFonts w:hint="eastAsia" w:ascii="仿宋_GB2312" w:hAnsi="仿宋_GB2312" w:eastAsia="仿宋_GB2312"/>
          <w:sz w:val="32"/>
          <w:szCs w:val="32"/>
          <w:u w:val="none"/>
        </w:rPr>
        <w:t>支付一次，每次支付</w:t>
      </w:r>
      <w:r>
        <w:rPr>
          <w:rFonts w:hint="eastAsia" w:ascii="仿宋_GB2312" w:hAnsi="仿宋_GB2312" w:eastAsia="仿宋_GB2312"/>
          <w:sz w:val="32"/>
          <w:szCs w:val="32"/>
          <w:u w:val="none"/>
          <w:lang w:eastAsia="zh-CN"/>
        </w:rPr>
        <w:t>三个月租金，支付时间在首次缴纳租金三个月后的一周内付清下次应缴纳的租金，之后租金缴纳方式以此类推</w:t>
      </w:r>
      <w:r>
        <w:rPr>
          <w:rFonts w:hint="eastAsia" w:ascii="仿宋_GB2312" w:hAnsi="仿宋_GB2312" w:eastAsia="仿宋_GB2312"/>
          <w:sz w:val="32"/>
          <w:szCs w:val="32"/>
        </w:rPr>
        <w:t>。支付方式</w:t>
      </w:r>
      <w:bookmarkStart w:id="16" w:name="租金支付方式"/>
      <w:bookmarkEnd w:id="16"/>
      <w:r>
        <w:rPr>
          <w:rFonts w:hint="eastAsia" w:ascii="仿宋_GB2312" w:hAnsi="仿宋_GB2312" w:eastAsia="仿宋_GB2312"/>
          <w:sz w:val="32"/>
          <w:szCs w:val="32"/>
          <w:lang w:eastAsia="zh-CN"/>
        </w:rPr>
        <w:t>为</w:t>
      </w:r>
      <w:r>
        <w:rPr>
          <w:rFonts w:hint="eastAsia" w:ascii="仿宋_GB2312" w:hAnsi="仿宋_GB2312" w:eastAsia="仿宋_GB2312"/>
          <w:sz w:val="32"/>
          <w:szCs w:val="32"/>
          <w:u w:val="none"/>
        </w:rPr>
        <w:t>支付甲方指定账户</w:t>
      </w:r>
      <w:r>
        <w:rPr>
          <w:rFonts w:hint="eastAsia" w:ascii="仿宋_GB2312" w:hAnsi="仿宋_GB2312" w:eastAsia="仿宋_GB2312"/>
          <w:sz w:val="32"/>
          <w:szCs w:val="32"/>
        </w:rPr>
        <w:t>。</w:t>
      </w:r>
    </w:p>
    <w:p w14:paraId="327896A0">
      <w:pPr>
        <w:spacing w:before="67" w:line="360" w:lineRule="auto"/>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（三）交付押金：乙方在签订本合同七日内应向甲方交付押金（三个月）</w:t>
      </w:r>
      <w:r>
        <w:rPr>
          <w:rFonts w:hint="eastAsia" w:ascii="仿宋_GB2312" w:hAnsi="仿宋_GB2312" w:eastAsia="仿宋_GB2312"/>
          <w:sz w:val="32"/>
          <w:szCs w:val="32"/>
          <w:lang w:val="en-US" w:eastAsia="zh-CN"/>
        </w:rPr>
        <w:t>元；作为乙方对甲方房屋、设施损毁及违约的保障，甲方有权视前述情况从押金中扣除相应金额。</w:t>
      </w:r>
    </w:p>
    <w:p w14:paraId="636B5B44">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（四）双方约定的其他事项：</w:t>
      </w:r>
      <w:bookmarkStart w:id="17" w:name="其他约定事项补充条款"/>
      <w:bookmarkEnd w:id="17"/>
      <w:r>
        <w:rPr>
          <w:rFonts w:hint="eastAsia" w:ascii="仿宋_GB2312" w:hAnsi="仿宋_GB2312" w:eastAsia="仿宋_GB2312"/>
          <w:sz w:val="32"/>
          <w:szCs w:val="32"/>
          <w:u w:val="none"/>
        </w:rPr>
        <w:t>乙方支付当期租金</w:t>
      </w:r>
      <w:r>
        <w:rPr>
          <w:rFonts w:hint="eastAsia" w:ascii="仿宋_GB2312" w:hAnsi="仿宋_GB2312" w:eastAsia="仿宋_GB2312"/>
          <w:sz w:val="32"/>
          <w:szCs w:val="32"/>
          <w:u w:val="none"/>
          <w:lang w:eastAsia="zh-CN"/>
        </w:rPr>
        <w:t>后一周内，</w:t>
      </w:r>
      <w:r>
        <w:rPr>
          <w:rFonts w:hint="eastAsia" w:ascii="仿宋_GB2312" w:hAnsi="仿宋_GB2312" w:eastAsia="仿宋_GB2312"/>
          <w:sz w:val="32"/>
          <w:szCs w:val="32"/>
          <w:u w:val="none"/>
        </w:rPr>
        <w:t>甲方向乙方</w:t>
      </w:r>
      <w:r>
        <w:rPr>
          <w:rFonts w:hint="eastAsia" w:ascii="仿宋_GB2312" w:hAnsi="仿宋_GB2312" w:eastAsia="仿宋_GB2312"/>
          <w:sz w:val="32"/>
          <w:szCs w:val="32"/>
          <w:u w:val="none"/>
          <w:lang w:eastAsia="zh-CN"/>
        </w:rPr>
        <w:t>提供与支付额一致的房屋租赁发票</w:t>
      </w:r>
      <w:r>
        <w:rPr>
          <w:rFonts w:hint="eastAsia" w:ascii="仿宋_GB2312" w:hAnsi="仿宋_GB2312" w:eastAsia="仿宋_GB2312"/>
          <w:sz w:val="32"/>
          <w:szCs w:val="32"/>
        </w:rPr>
        <w:t>。</w:t>
      </w:r>
    </w:p>
    <w:p w14:paraId="76FF5CEF">
      <w:pPr>
        <w:spacing w:before="67" w:line="360" w:lineRule="auto"/>
        <w:ind w:firstLine="643" w:firstLineChars="200"/>
        <w:rPr>
          <w:rFonts w:ascii="仿宋_GB2312" w:hAnsi="仿宋_GB2312" w:eastAsia="仿宋_GB2312"/>
          <w:b/>
          <w:sz w:val="32"/>
          <w:szCs w:val="32"/>
        </w:rPr>
      </w:pPr>
      <w:r>
        <w:rPr>
          <w:rFonts w:hint="eastAsia" w:ascii="仿宋_GB2312" w:hAnsi="仿宋_GB2312" w:eastAsia="仿宋_GB2312"/>
          <w:b/>
          <w:sz w:val="32"/>
          <w:szCs w:val="32"/>
          <w:lang w:eastAsia="zh-CN"/>
        </w:rPr>
        <w:t>七</w:t>
      </w:r>
      <w:r>
        <w:rPr>
          <w:rFonts w:hint="eastAsia" w:ascii="仿宋_GB2312" w:hAnsi="仿宋_GB2312" w:eastAsia="仿宋_GB2312"/>
          <w:b/>
          <w:sz w:val="32"/>
          <w:szCs w:val="32"/>
        </w:rPr>
        <w:t>、其他费用</w:t>
      </w:r>
    </w:p>
    <w:p w14:paraId="53D8231E">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租赁期内，与该房屋有关各项费用的承担方式为：</w:t>
      </w:r>
    </w:p>
    <w:p w14:paraId="4E639292">
      <w:pPr>
        <w:spacing w:before="67"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（一）乙方承担</w:t>
      </w:r>
      <w:bookmarkStart w:id="18" w:name="各项费用项目"/>
      <w:bookmarkEnd w:id="18"/>
      <w:r>
        <w:rPr>
          <w:rFonts w:hint="eastAsia" w:ascii="仿宋_GB2312" w:hAnsi="仿宋_GB2312" w:eastAsia="仿宋_GB2312"/>
          <w:sz w:val="32"/>
          <w:szCs w:val="32"/>
          <w:u w:val="none"/>
        </w:rPr>
        <w:t>水费、电费、电话费</w:t>
      </w:r>
      <w:r>
        <w:rPr>
          <w:rFonts w:hint="eastAsia" w:ascii="仿宋_GB2312" w:hAnsi="仿宋_GB2312" w:eastAsia="仿宋_GB2312"/>
          <w:sz w:val="32"/>
          <w:szCs w:val="32"/>
          <w:u w:val="none"/>
          <w:lang w:eastAsia="zh-CN"/>
        </w:rPr>
        <w:t>、</w:t>
      </w:r>
      <w:r>
        <w:rPr>
          <w:rFonts w:hint="eastAsia" w:ascii="仿宋_GB2312" w:hAnsi="仿宋_GB2312" w:eastAsia="仿宋_GB2312"/>
          <w:sz w:val="32"/>
          <w:szCs w:val="32"/>
        </w:rPr>
        <w:t>电视收视费</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供暖费</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燃气费</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物业管理费等费用。</w:t>
      </w:r>
      <w:r>
        <w:rPr>
          <w:rFonts w:hint="eastAsia" w:ascii="仿宋_GB2312" w:hAnsi="仿宋_GB2312" w:eastAsia="仿宋_GB2312"/>
          <w:sz w:val="32"/>
          <w:szCs w:val="32"/>
          <w:lang w:eastAsia="zh-CN"/>
        </w:rPr>
        <w:t>费用由乙方按实际发生发生承担，水、电均不能转借或转卖，违者所交押金不予退还。</w:t>
      </w:r>
    </w:p>
    <w:p w14:paraId="36F1AD49">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w:t>
      </w:r>
      <w:r>
        <w:rPr>
          <w:rFonts w:hint="eastAsia" w:ascii="仿宋_GB2312" w:hAnsi="仿宋_GB2312" w:eastAsia="仿宋_GB2312"/>
          <w:sz w:val="32"/>
          <w:szCs w:val="32"/>
          <w:lang w:eastAsia="zh-CN"/>
        </w:rPr>
        <w:t>除乙方承担的费用外，与本次出租相关的</w:t>
      </w:r>
      <w:r>
        <w:rPr>
          <w:rFonts w:hint="eastAsia" w:ascii="仿宋_GB2312" w:hAnsi="仿宋_GB2312" w:eastAsia="仿宋_GB2312"/>
          <w:sz w:val="32"/>
          <w:szCs w:val="32"/>
        </w:rPr>
        <w:t>其他费用均由甲方承担。</w:t>
      </w:r>
    </w:p>
    <w:p w14:paraId="1012164C">
      <w:pPr>
        <w:spacing w:before="67" w:line="360" w:lineRule="auto"/>
        <w:ind w:firstLine="643" w:firstLineChars="200"/>
        <w:rPr>
          <w:rFonts w:ascii="仿宋_GB2312" w:hAnsi="仿宋_GB2312" w:eastAsia="仿宋_GB2312"/>
          <w:b/>
          <w:sz w:val="32"/>
          <w:szCs w:val="32"/>
        </w:rPr>
      </w:pPr>
      <w:r>
        <w:rPr>
          <w:rFonts w:hint="eastAsia" w:ascii="仿宋_GB2312" w:hAnsi="仿宋_GB2312" w:eastAsia="仿宋_GB2312"/>
          <w:b/>
          <w:sz w:val="32"/>
          <w:szCs w:val="32"/>
          <w:lang w:eastAsia="zh-CN"/>
        </w:rPr>
        <w:t>八</w:t>
      </w:r>
      <w:r>
        <w:rPr>
          <w:rFonts w:hint="eastAsia" w:ascii="仿宋_GB2312" w:hAnsi="仿宋_GB2312" w:eastAsia="仿宋_GB2312"/>
          <w:b/>
          <w:sz w:val="32"/>
          <w:szCs w:val="32"/>
        </w:rPr>
        <w:t>、房屋及附属设施的维护</w:t>
      </w:r>
    </w:p>
    <w:p w14:paraId="2DC03383">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（一）租赁期内，</w:t>
      </w:r>
      <w:r>
        <w:rPr>
          <w:rFonts w:hint="eastAsia" w:ascii="仿宋_GB2312" w:hAnsi="仿宋_GB2312" w:eastAsia="仿宋_GB2312"/>
          <w:sz w:val="32"/>
          <w:szCs w:val="32"/>
          <w:lang w:eastAsia="zh-CN"/>
        </w:rPr>
        <w:t>乙方</w:t>
      </w:r>
      <w:r>
        <w:rPr>
          <w:rFonts w:hint="eastAsia" w:ascii="仿宋_GB2312" w:hAnsi="仿宋_GB2312" w:eastAsia="仿宋_GB2312"/>
          <w:sz w:val="32"/>
          <w:szCs w:val="32"/>
        </w:rPr>
        <w:t>应保障该房屋及其附属设施处于适用和安全的状态。乙方发现该房屋及其附属设施有损坏或故障时，</w:t>
      </w:r>
      <w:r>
        <w:rPr>
          <w:rFonts w:hint="eastAsia" w:ascii="仿宋_GB2312" w:hAnsi="仿宋_GB2312" w:eastAsia="仿宋_GB2312"/>
          <w:sz w:val="32"/>
          <w:szCs w:val="32"/>
          <w:lang w:eastAsia="zh-CN"/>
        </w:rPr>
        <w:t>应通知甲方并及时修复，费用由乙方承担</w:t>
      </w:r>
      <w:r>
        <w:rPr>
          <w:rFonts w:hint="eastAsia" w:ascii="仿宋_GB2312" w:hAnsi="仿宋_GB2312" w:eastAsia="仿宋_GB2312"/>
          <w:sz w:val="32"/>
          <w:szCs w:val="32"/>
        </w:rPr>
        <w:t>。</w:t>
      </w:r>
    </w:p>
    <w:p w14:paraId="29D7BC14">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（二）对于乙方的装修、改善和增设的他物甲方不承担维修的义务。</w:t>
      </w:r>
    </w:p>
    <w:p w14:paraId="6191A3DC">
      <w:pPr>
        <w:spacing w:before="67"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（三）对于该房屋及其附属设施因自然属性或合理使用而导致的损耗，乙方不承担责任。</w:t>
      </w:r>
      <w:r>
        <w:rPr>
          <w:rFonts w:hint="eastAsia" w:ascii="仿宋_GB2312" w:hAnsi="仿宋_GB2312" w:eastAsia="仿宋_GB2312"/>
          <w:sz w:val="32"/>
          <w:szCs w:val="32"/>
          <w:lang w:eastAsia="zh-CN"/>
        </w:rPr>
        <w:t>如因使用不当造成房屋及设备损坏的，乙方应立即负责修复或进行经济赔偿。</w:t>
      </w:r>
    </w:p>
    <w:p w14:paraId="524399FC">
      <w:pPr>
        <w:spacing w:before="67"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四）乙方如改变房屋的内部结构或设置对房屋结构有影响的，须事先征得甲方的书面同意后方可施工。乙方应遵守国家有关的消防、卫生等方面的要求，配备必要的设施，所需费用由乙方承担。因国家相关部门检查有不合格的情况，出现的任何罚款全部由乙方承担。</w:t>
      </w:r>
    </w:p>
    <w:p w14:paraId="7C6BC5FC">
      <w:pPr>
        <w:spacing w:before="67" w:line="360" w:lineRule="auto"/>
        <w:ind w:firstLine="643" w:firstLineChars="200"/>
        <w:rPr>
          <w:rFonts w:ascii="仿宋_GB2312" w:hAnsi="仿宋_GB2312" w:eastAsia="仿宋_GB2312"/>
          <w:b/>
          <w:color w:val="000000"/>
          <w:sz w:val="32"/>
          <w:szCs w:val="32"/>
        </w:rPr>
      </w:pPr>
      <w:r>
        <w:rPr>
          <w:rFonts w:hint="eastAsia" w:ascii="仿宋_GB2312" w:hAnsi="仿宋_GB2312" w:eastAsia="仿宋_GB2312"/>
          <w:b/>
          <w:sz w:val="32"/>
          <w:szCs w:val="32"/>
          <w:lang w:eastAsia="zh-CN"/>
        </w:rPr>
        <w:t>九</w:t>
      </w:r>
      <w:r>
        <w:rPr>
          <w:rFonts w:hint="eastAsia" w:ascii="仿宋_GB2312" w:hAnsi="仿宋_GB2312" w:eastAsia="仿宋_GB2312"/>
          <w:b/>
          <w:sz w:val="32"/>
          <w:szCs w:val="32"/>
        </w:rPr>
        <w:t>、</w:t>
      </w:r>
      <w:r>
        <w:rPr>
          <w:rFonts w:hint="eastAsia" w:ascii="仿宋_GB2312" w:hAnsi="仿宋_GB2312" w:eastAsia="仿宋_GB2312"/>
          <w:b/>
          <w:color w:val="000000"/>
          <w:sz w:val="32"/>
          <w:szCs w:val="32"/>
        </w:rPr>
        <w:t xml:space="preserve">转租 </w:t>
      </w:r>
    </w:p>
    <w:p w14:paraId="17592187">
      <w:pPr>
        <w:spacing w:before="67" w:line="360" w:lineRule="auto"/>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rPr>
        <w:t>（一）</w:t>
      </w:r>
      <w:r>
        <w:rPr>
          <w:rFonts w:hint="eastAsia" w:ascii="仿宋_GB2312" w:hAnsi="仿宋_GB2312" w:eastAsia="仿宋_GB2312"/>
          <w:color w:val="000000"/>
          <w:sz w:val="32"/>
          <w:szCs w:val="32"/>
          <w:lang w:eastAsia="zh-CN"/>
        </w:rPr>
        <w:t>未经</w:t>
      </w:r>
      <w:r>
        <w:rPr>
          <w:rFonts w:hint="eastAsia" w:ascii="仿宋_GB2312" w:hAnsi="仿宋_GB2312" w:eastAsia="仿宋_GB2312"/>
          <w:color w:val="000000"/>
          <w:sz w:val="32"/>
          <w:szCs w:val="32"/>
        </w:rPr>
        <w:t>甲方同意，乙方</w:t>
      </w:r>
      <w:r>
        <w:rPr>
          <w:rFonts w:hint="eastAsia" w:ascii="仿宋_GB2312" w:hAnsi="仿宋_GB2312" w:eastAsia="仿宋_GB2312"/>
          <w:color w:val="000000"/>
          <w:sz w:val="32"/>
          <w:szCs w:val="32"/>
          <w:lang w:eastAsia="zh-CN"/>
        </w:rPr>
        <w:t>不得</w:t>
      </w:r>
      <w:r>
        <w:rPr>
          <w:rFonts w:hint="eastAsia" w:ascii="仿宋_GB2312" w:hAnsi="仿宋_GB2312" w:eastAsia="仿宋_GB2312"/>
          <w:color w:val="000000"/>
          <w:sz w:val="32"/>
          <w:szCs w:val="32"/>
        </w:rPr>
        <w:t>在租赁期内将房屋部分或全部转租给他人。</w:t>
      </w:r>
      <w:r>
        <w:rPr>
          <w:rFonts w:hint="eastAsia" w:ascii="仿宋_GB2312" w:hAnsi="仿宋_GB2312" w:eastAsia="仿宋_GB2312"/>
          <w:color w:val="000000"/>
          <w:sz w:val="32"/>
          <w:szCs w:val="32"/>
          <w:lang w:eastAsia="zh-CN"/>
        </w:rPr>
        <w:t>如果乙方擅自转租、转借、抵押承租房屋应视为违约，其与第三方签订的租赁、租借合同均视为无效，一切后果由乙方自负。由此给甲方造成的损失，乙方除承担违约责任外，还应承担赔偿责任。</w:t>
      </w:r>
    </w:p>
    <w:p w14:paraId="184D65C4">
      <w:pPr>
        <w:spacing w:before="67" w:line="360" w:lineRule="auto"/>
        <w:ind w:firstLine="643" w:firstLineChars="200"/>
        <w:rPr>
          <w:rFonts w:ascii="仿宋_GB2312" w:hAnsi="仿宋_GB2312" w:eastAsia="仿宋_GB2312"/>
          <w:b/>
          <w:color w:val="000000"/>
          <w:sz w:val="32"/>
          <w:szCs w:val="32"/>
        </w:rPr>
      </w:pPr>
      <w:r>
        <w:rPr>
          <w:rFonts w:hint="eastAsia" w:ascii="仿宋_GB2312" w:hAnsi="仿宋_GB2312" w:eastAsia="仿宋_GB2312"/>
          <w:b/>
          <w:sz w:val="32"/>
          <w:szCs w:val="32"/>
        </w:rPr>
        <w:t>十、</w:t>
      </w:r>
      <w:r>
        <w:rPr>
          <w:rFonts w:hint="eastAsia" w:ascii="仿宋_GB2312" w:hAnsi="仿宋_GB2312" w:eastAsia="仿宋_GB2312"/>
          <w:b/>
          <w:color w:val="000000"/>
          <w:sz w:val="32"/>
          <w:szCs w:val="32"/>
        </w:rPr>
        <w:t>所有权变动</w:t>
      </w:r>
    </w:p>
    <w:p w14:paraId="002EBF3F">
      <w:pPr>
        <w:spacing w:before="67"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color w:val="000000"/>
          <w:sz w:val="32"/>
          <w:szCs w:val="32"/>
        </w:rPr>
        <w:t>（一）</w:t>
      </w:r>
      <w:r>
        <w:rPr>
          <w:rFonts w:hint="eastAsia" w:ascii="仿宋_GB2312" w:hAnsi="仿宋_GB2312" w:eastAsia="仿宋_GB2312"/>
          <w:color w:val="000000"/>
          <w:sz w:val="32"/>
          <w:szCs w:val="32"/>
          <w:lang w:eastAsia="zh-CN"/>
        </w:rPr>
        <w:t>租赁期内，双方可以协商变更或终止合同。</w:t>
      </w:r>
    </w:p>
    <w:p w14:paraId="08FB379E">
      <w:pPr>
        <w:spacing w:before="67" w:line="360" w:lineRule="auto"/>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w:t>
      </w:r>
      <w:r>
        <w:rPr>
          <w:rFonts w:hint="eastAsia" w:ascii="仿宋_GB2312" w:hAnsi="仿宋_GB2312" w:eastAsia="仿宋_GB2312"/>
          <w:color w:val="000000"/>
          <w:sz w:val="32"/>
          <w:szCs w:val="32"/>
          <w:lang w:eastAsia="zh-CN"/>
        </w:rPr>
        <w:t>房屋租赁期间，乙方有下列行为之一的，甲方视为乙方违约，甲方有权解除合同，收回出租房屋</w:t>
      </w:r>
      <w:r>
        <w:rPr>
          <w:rFonts w:hint="eastAsia" w:ascii="仿宋_GB2312" w:hAnsi="仿宋_GB2312" w:eastAsia="仿宋_GB2312"/>
          <w:color w:val="000000"/>
          <w:sz w:val="32"/>
          <w:szCs w:val="32"/>
        </w:rPr>
        <w:t>。</w:t>
      </w:r>
    </w:p>
    <w:p w14:paraId="4567F61A">
      <w:pPr>
        <w:spacing w:before="67" w:line="360" w:lineRule="auto"/>
        <w:ind w:firstLine="640" w:firstLineChars="200"/>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1、未经甲方书面同意，拆改变动房屋结构，乙方应按照合同年租金的3</w:t>
      </w:r>
      <w:r>
        <w:rPr>
          <w:rFonts w:hint="eastAsia" w:ascii="宋体" w:hAnsi="宋体" w:eastAsia="宋体" w:cs="宋体"/>
          <w:color w:val="000000"/>
          <w:sz w:val="32"/>
          <w:szCs w:val="32"/>
          <w:lang w:val="en-US" w:eastAsia="zh-CN"/>
        </w:rPr>
        <w:t>％</w:t>
      </w:r>
      <w:r>
        <w:rPr>
          <w:rFonts w:hint="eastAsia" w:ascii="仿宋_GB2312" w:hAnsi="仿宋_GB2312" w:eastAsia="仿宋_GB2312"/>
          <w:color w:val="000000"/>
          <w:sz w:val="32"/>
          <w:szCs w:val="32"/>
          <w:lang w:val="en-US" w:eastAsia="zh-CN"/>
        </w:rPr>
        <w:t>向甲方支付违约金。</w:t>
      </w:r>
    </w:p>
    <w:p w14:paraId="053E18AA">
      <w:pPr>
        <w:spacing w:before="67" w:line="360" w:lineRule="auto"/>
        <w:ind w:firstLine="640" w:firstLineChars="200"/>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2、损坏承租房屋，在甲方提出的合理期限内仍未修复的，甲方权委托第三方对出租房屋进行修复，所产生费用由乙方据实承担。</w:t>
      </w:r>
    </w:p>
    <w:p w14:paraId="6E43B1EA">
      <w:pPr>
        <w:spacing w:before="67" w:line="360" w:lineRule="auto"/>
        <w:ind w:firstLine="643" w:firstLineChars="200"/>
        <w:rPr>
          <w:rFonts w:ascii="仿宋_GB2312" w:hAnsi="仿宋_GB2312" w:eastAsia="仿宋_GB2312"/>
          <w:b/>
          <w:sz w:val="32"/>
          <w:szCs w:val="32"/>
        </w:rPr>
      </w:pPr>
      <w:r>
        <w:rPr>
          <w:rFonts w:hint="eastAsia" w:ascii="仿宋_GB2312" w:hAnsi="仿宋_GB2312" w:eastAsia="仿宋_GB2312"/>
          <w:b/>
          <w:sz w:val="32"/>
          <w:szCs w:val="32"/>
        </w:rPr>
        <w:t>十</w:t>
      </w:r>
      <w:r>
        <w:rPr>
          <w:rFonts w:hint="eastAsia" w:ascii="仿宋_GB2312" w:hAnsi="仿宋_GB2312" w:eastAsia="仿宋_GB2312"/>
          <w:b/>
          <w:sz w:val="32"/>
          <w:szCs w:val="32"/>
          <w:lang w:eastAsia="zh-CN"/>
        </w:rPr>
        <w:t>一</w:t>
      </w:r>
      <w:r>
        <w:rPr>
          <w:rFonts w:hint="eastAsia" w:ascii="仿宋_GB2312" w:hAnsi="仿宋_GB2312" w:eastAsia="仿宋_GB2312"/>
          <w:b/>
          <w:sz w:val="32"/>
          <w:szCs w:val="32"/>
        </w:rPr>
        <w:t>、合同的解除与终止</w:t>
      </w:r>
    </w:p>
    <w:p w14:paraId="2D0F5DB6">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（一）经甲乙双方协商一致，可以解除本合同。</w:t>
      </w:r>
    </w:p>
    <w:p w14:paraId="35857012">
      <w:pPr>
        <w:spacing w:before="67"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（二）有下列情形之一的，本合同终止，甲乙双方互不承担违约责任</w:t>
      </w:r>
      <w:r>
        <w:rPr>
          <w:rFonts w:hint="eastAsia" w:ascii="仿宋_GB2312" w:hAnsi="仿宋_GB2312" w:eastAsia="仿宋_GB2312"/>
          <w:sz w:val="32"/>
          <w:szCs w:val="32"/>
          <w:lang w:eastAsia="zh-CN"/>
        </w:rPr>
        <w:t>：</w:t>
      </w:r>
    </w:p>
    <w:p w14:paraId="7DF2DEFC">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1.该房屋因城市建设需要被依法列入房屋拆迁范围的。</w:t>
      </w:r>
    </w:p>
    <w:p w14:paraId="3A2BF319">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2.因地震、火灾等不可抗力致使房屋毁损、灭失或造成其他严重损失的。</w:t>
      </w:r>
    </w:p>
    <w:p w14:paraId="02571362">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（三）甲方有下列情形之一的，乙方有权单方解除合同：</w:t>
      </w:r>
    </w:p>
    <w:p w14:paraId="5CA7789C">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1.未按约定时间交付该房屋达</w:t>
      </w:r>
      <w:bookmarkStart w:id="19" w:name="解约条款1"/>
      <w:bookmarkEnd w:id="19"/>
      <w:r>
        <w:rPr>
          <w:rFonts w:hint="eastAsia" w:ascii="仿宋_GB2312" w:hAnsi="仿宋_GB2312" w:eastAsia="仿宋_GB2312"/>
          <w:sz w:val="32"/>
          <w:szCs w:val="32"/>
          <w:u w:val="single"/>
        </w:rPr>
        <w:t>60</w:t>
      </w:r>
      <w:r>
        <w:rPr>
          <w:rFonts w:hint="eastAsia" w:ascii="仿宋_GB2312" w:hAnsi="仿宋_GB2312" w:eastAsia="仿宋_GB2312"/>
          <w:sz w:val="32"/>
          <w:szCs w:val="32"/>
        </w:rPr>
        <w:t>日的。</w:t>
      </w:r>
    </w:p>
    <w:p w14:paraId="058EC278">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2.交付的房屋不符合合同约定影响乙方使用的。</w:t>
      </w:r>
    </w:p>
    <w:p w14:paraId="5376F071">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3.</w:t>
      </w:r>
      <w:r>
        <w:rPr>
          <w:rFonts w:hint="eastAsia" w:ascii="仿宋_GB2312" w:hAnsi="仿宋_GB2312" w:eastAsia="仿宋_GB2312" w:cs="宋体"/>
          <w:color w:val="000000"/>
          <w:sz w:val="32"/>
          <w:szCs w:val="32"/>
        </w:rPr>
        <w:t>该房屋权属有争议的。</w:t>
      </w:r>
    </w:p>
    <w:p w14:paraId="5F9046E0">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.签订本合同前，未如实告知乙方该房屋及占用范围内土地使用权已设定抵押，可能影响乙方正常使用的。</w:t>
      </w:r>
    </w:p>
    <w:p w14:paraId="2069127D">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cs="宋体"/>
          <w:color w:val="000000"/>
          <w:sz w:val="32"/>
          <w:szCs w:val="32"/>
          <w:lang w:val="en-US" w:eastAsia="zh-CN"/>
        </w:rPr>
        <w:t>5</w:t>
      </w:r>
      <w:r>
        <w:rPr>
          <w:rFonts w:hint="eastAsia" w:ascii="仿宋_GB2312" w:hAnsi="仿宋_GB2312" w:eastAsia="仿宋_GB2312" w:cs="宋体"/>
          <w:color w:val="000000"/>
          <w:sz w:val="32"/>
          <w:szCs w:val="32"/>
        </w:rPr>
        <w:t>.该房屋被司法机关或者行政机关依法查封的。</w:t>
      </w:r>
    </w:p>
    <w:p w14:paraId="041EA2BE">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（四）乙方有下列情形之一的，甲方有权单方解除合同，收回该房屋：</w:t>
      </w:r>
    </w:p>
    <w:p w14:paraId="1C5B8BB4">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1.不按照约定支付租金达</w:t>
      </w:r>
      <w:bookmarkStart w:id="20" w:name="客户解约条款1"/>
      <w:bookmarkEnd w:id="20"/>
      <w:r>
        <w:rPr>
          <w:rFonts w:hint="eastAsia" w:ascii="仿宋_GB2312" w:hAnsi="仿宋_GB2312" w:eastAsia="仿宋_GB2312"/>
          <w:sz w:val="32"/>
          <w:szCs w:val="32"/>
          <w:u w:val="single"/>
        </w:rPr>
        <w:t>60</w:t>
      </w:r>
      <w:r>
        <w:rPr>
          <w:rFonts w:hint="eastAsia" w:ascii="仿宋_GB2312" w:hAnsi="仿宋_GB2312" w:eastAsia="仿宋_GB2312"/>
          <w:sz w:val="32"/>
          <w:szCs w:val="32"/>
        </w:rPr>
        <w:t>日的。</w:t>
      </w:r>
    </w:p>
    <w:p w14:paraId="7397BD69">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2.利用该房屋</w:t>
      </w:r>
      <w:r>
        <w:rPr>
          <w:rFonts w:hint="eastAsia" w:ascii="仿宋_GB2312" w:hAnsi="仿宋_GB2312" w:eastAsia="仿宋_GB2312"/>
          <w:sz w:val="32"/>
          <w:szCs w:val="32"/>
          <w:lang w:eastAsia="zh-CN"/>
        </w:rPr>
        <w:t>储存危险品及</w:t>
      </w:r>
      <w:r>
        <w:rPr>
          <w:rFonts w:hint="eastAsia" w:ascii="仿宋_GB2312" w:hAnsi="仿宋_GB2312" w:eastAsia="仿宋_GB2312"/>
          <w:sz w:val="32"/>
          <w:szCs w:val="32"/>
        </w:rPr>
        <w:t>从事违法犯罪活动的。</w:t>
      </w:r>
    </w:p>
    <w:p w14:paraId="38E2D46B">
      <w:pPr>
        <w:spacing w:before="67" w:line="360" w:lineRule="auto"/>
        <w:ind w:firstLine="640" w:firstLineChars="200"/>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（五）</w:t>
      </w:r>
      <w:r>
        <w:rPr>
          <w:rFonts w:hint="eastAsia" w:ascii="仿宋_GB2312" w:hAnsi="仿宋_GB2312" w:eastAsia="仿宋_GB2312" w:cs="宋体"/>
          <w:color w:val="000000"/>
          <w:sz w:val="32"/>
          <w:szCs w:val="32"/>
          <w:lang w:val="en-US" w:eastAsia="zh-CN"/>
        </w:rPr>
        <w:t>因拆迁</w:t>
      </w:r>
      <w:r>
        <w:rPr>
          <w:rFonts w:hint="eastAsia" w:ascii="仿宋_GB2312" w:hAnsi="仿宋_GB2312" w:eastAsia="仿宋_GB2312" w:cs="宋体"/>
          <w:color w:val="000000"/>
          <w:sz w:val="32"/>
          <w:szCs w:val="32"/>
        </w:rPr>
        <w:t>原因而不再租赁房屋的，则乙方有权单方解除或者提前终止合同，但应当提前</w:t>
      </w:r>
      <w:bookmarkStart w:id="21" w:name="提前通知甲方"/>
      <w:bookmarkEnd w:id="21"/>
      <w:r>
        <w:rPr>
          <w:rFonts w:hint="eastAsia" w:ascii="仿宋_GB2312" w:hAnsi="仿宋_GB2312" w:eastAsia="仿宋_GB2312" w:cs="宋体"/>
          <w:color w:val="000000"/>
          <w:sz w:val="32"/>
          <w:szCs w:val="32"/>
          <w:u w:val="single"/>
        </w:rPr>
        <w:t xml:space="preserve"> 60   </w:t>
      </w:r>
      <w:r>
        <w:rPr>
          <w:rFonts w:hint="eastAsia" w:ascii="仿宋_GB2312" w:hAnsi="仿宋_GB2312" w:eastAsia="仿宋_GB2312" w:cs="宋体"/>
          <w:color w:val="000000"/>
          <w:sz w:val="32"/>
          <w:szCs w:val="32"/>
        </w:rPr>
        <w:t>日通知甲方</w:t>
      </w:r>
      <w:r>
        <w:rPr>
          <w:rFonts w:hint="eastAsia" w:ascii="仿宋_GB2312" w:hAnsi="仿宋_GB2312" w:eastAsia="仿宋_GB2312" w:cs="宋体"/>
          <w:color w:val="000000"/>
          <w:sz w:val="32"/>
          <w:szCs w:val="32"/>
          <w:lang w:eastAsia="zh-CN"/>
        </w:rPr>
        <w:t>，并须经甲方同意</w:t>
      </w:r>
      <w:r>
        <w:rPr>
          <w:rFonts w:hint="eastAsia" w:ascii="仿宋_GB2312" w:hAnsi="仿宋_GB2312" w:eastAsia="仿宋_GB2312" w:cs="宋体"/>
          <w:color w:val="000000"/>
          <w:sz w:val="32"/>
          <w:szCs w:val="32"/>
        </w:rPr>
        <w:t>。</w:t>
      </w:r>
    </w:p>
    <w:p w14:paraId="48514B47">
      <w:pPr>
        <w:spacing w:before="67" w:line="360" w:lineRule="auto"/>
        <w:ind w:firstLine="640" w:firstLineChars="200"/>
        <w:rPr>
          <w:rFonts w:ascii="仿宋_GB2312" w:hAnsi="仿宋_GB2312" w:eastAsia="仿宋_GB2312" w:cs="宋体"/>
          <w:color w:val="000000"/>
          <w:sz w:val="32"/>
          <w:szCs w:val="32"/>
        </w:rPr>
      </w:pPr>
      <w:r>
        <w:rPr>
          <w:rFonts w:hint="eastAsia" w:ascii="仿宋_GB2312" w:hAnsi="仿宋_GB2312" w:eastAsia="仿宋_GB2312" w:cs="宋体"/>
          <w:color w:val="000000"/>
          <w:sz w:val="32"/>
          <w:szCs w:val="32"/>
        </w:rPr>
        <w:t>（六）因甲方违反本合同约定，导致合同解除或提前终止的，租金按照乙方实际承租天数计算，乙方预交的租金扣除实际租金后由甲方返还乙方并按</w:t>
      </w:r>
      <w:bookmarkStart w:id="22" w:name="赔偿方式"/>
      <w:bookmarkEnd w:id="22"/>
      <w:r>
        <w:rPr>
          <w:rFonts w:hint="eastAsia" w:ascii="仿宋_GB2312" w:hAnsi="仿宋_GB2312" w:eastAsia="仿宋_GB2312" w:cs="宋体"/>
          <w:color w:val="000000"/>
          <w:sz w:val="32"/>
          <w:szCs w:val="32"/>
          <w:u w:val="none"/>
        </w:rPr>
        <w:t>年租金的</w:t>
      </w:r>
      <w:r>
        <w:rPr>
          <w:rFonts w:hint="eastAsia" w:ascii="仿宋_GB2312" w:hAnsi="仿宋_GB2312" w:eastAsia="仿宋_GB2312" w:cs="宋体"/>
          <w:color w:val="000000"/>
          <w:sz w:val="32"/>
          <w:szCs w:val="32"/>
          <w:u w:val="none"/>
          <w:lang w:val="en-US" w:eastAsia="zh-CN"/>
        </w:rPr>
        <w:t>3</w:t>
      </w:r>
      <w:r>
        <w:rPr>
          <w:rFonts w:hint="eastAsia" w:ascii="仿宋_GB2312" w:hAnsi="仿宋_GB2312" w:eastAsia="仿宋_GB2312" w:cs="宋体"/>
          <w:color w:val="000000"/>
          <w:sz w:val="32"/>
          <w:szCs w:val="32"/>
          <w:u w:val="none"/>
        </w:rPr>
        <w:t>%</w:t>
      </w:r>
      <w:r>
        <w:rPr>
          <w:rFonts w:hint="eastAsia" w:ascii="仿宋_GB2312" w:hAnsi="仿宋_GB2312" w:eastAsia="仿宋_GB2312" w:cs="宋体"/>
          <w:color w:val="000000"/>
          <w:sz w:val="32"/>
          <w:szCs w:val="32"/>
        </w:rPr>
        <w:t>向乙方支付违约金。</w:t>
      </w:r>
    </w:p>
    <w:p w14:paraId="270A456B">
      <w:pPr>
        <w:spacing w:before="67" w:line="360" w:lineRule="auto"/>
        <w:ind w:firstLine="643" w:firstLineChars="200"/>
        <w:rPr>
          <w:rFonts w:hint="eastAsia" w:ascii="仿宋_GB2312" w:hAnsi="仿宋_GB2312" w:eastAsia="仿宋_GB2312"/>
          <w:b/>
          <w:sz w:val="32"/>
          <w:szCs w:val="32"/>
          <w:lang w:val="en-US" w:eastAsia="zh-CN"/>
        </w:rPr>
      </w:pPr>
      <w:r>
        <w:rPr>
          <w:rFonts w:hint="eastAsia" w:ascii="仿宋_GB2312" w:hAnsi="仿宋_GB2312" w:eastAsia="仿宋_GB2312"/>
          <w:b/>
          <w:sz w:val="32"/>
          <w:szCs w:val="32"/>
        </w:rPr>
        <w:t>十</w:t>
      </w:r>
      <w:r>
        <w:rPr>
          <w:rFonts w:hint="eastAsia" w:ascii="仿宋_GB2312" w:hAnsi="仿宋_GB2312" w:eastAsia="仿宋_GB2312"/>
          <w:b/>
          <w:sz w:val="32"/>
          <w:szCs w:val="32"/>
          <w:lang w:eastAsia="zh-CN"/>
        </w:rPr>
        <w:t>二</w:t>
      </w:r>
      <w:r>
        <w:rPr>
          <w:rFonts w:hint="eastAsia" w:ascii="仿宋_GB2312" w:hAnsi="仿宋_GB2312" w:eastAsia="仿宋_GB2312"/>
          <w:b/>
          <w:sz w:val="32"/>
          <w:szCs w:val="32"/>
        </w:rPr>
        <w:t>、违约</w:t>
      </w:r>
      <w:r>
        <w:rPr>
          <w:rFonts w:hint="eastAsia" w:ascii="仿宋_GB2312" w:hAnsi="仿宋_GB2312" w:eastAsia="仿宋_GB2312"/>
          <w:b/>
          <w:sz w:val="32"/>
          <w:szCs w:val="32"/>
          <w:lang w:eastAsia="zh-CN"/>
        </w:rPr>
        <w:t>责任</w:t>
      </w:r>
    </w:p>
    <w:p w14:paraId="0919A397">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（一）因甲方原因导致本合同提前终止的，甲方应承担违约责任，按</w:t>
      </w:r>
      <w:bookmarkStart w:id="23" w:name="违约责任1"/>
      <w:bookmarkEnd w:id="23"/>
      <w:r>
        <w:rPr>
          <w:rFonts w:hint="eastAsia" w:ascii="仿宋_GB2312" w:hAnsi="仿宋_GB2312" w:eastAsia="仿宋_GB2312"/>
          <w:sz w:val="32"/>
          <w:szCs w:val="32"/>
          <w:u w:val="none"/>
        </w:rPr>
        <w:t>年租金</w:t>
      </w:r>
      <w:r>
        <w:rPr>
          <w:rFonts w:hint="eastAsia" w:ascii="仿宋_GB2312" w:hAnsi="仿宋_GB2312" w:eastAsia="仿宋_GB2312"/>
          <w:sz w:val="32"/>
          <w:szCs w:val="32"/>
          <w:u w:val="none"/>
          <w:lang w:val="en-US" w:eastAsia="zh-CN"/>
        </w:rPr>
        <w:t>3</w:t>
      </w:r>
      <w:r>
        <w:rPr>
          <w:rFonts w:hint="eastAsia" w:ascii="仿宋_GB2312" w:hAnsi="仿宋_GB2312" w:eastAsia="仿宋_GB2312"/>
          <w:sz w:val="32"/>
          <w:szCs w:val="32"/>
          <w:u w:val="none"/>
        </w:rPr>
        <w:t>%</w:t>
      </w:r>
      <w:r>
        <w:rPr>
          <w:rFonts w:hint="eastAsia" w:ascii="仿宋_GB2312" w:hAnsi="仿宋_GB2312" w:eastAsia="仿宋_GB2312"/>
          <w:sz w:val="32"/>
          <w:szCs w:val="32"/>
        </w:rPr>
        <w:t>向乙方支付违约金。</w:t>
      </w:r>
    </w:p>
    <w:p w14:paraId="360DA6C2">
      <w:pPr>
        <w:spacing w:before="67"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（二）</w:t>
      </w:r>
      <w:r>
        <w:rPr>
          <w:rFonts w:hint="eastAsia" w:ascii="仿宋_GB2312" w:hAnsi="仿宋_GB2312" w:eastAsia="仿宋_GB2312"/>
          <w:sz w:val="32"/>
          <w:szCs w:val="32"/>
          <w:lang w:eastAsia="zh-CN"/>
        </w:rPr>
        <w:t>甲方保证所出租的房屋符合国家房屋出租的有关规定。违者</w:t>
      </w:r>
      <w:r>
        <w:rPr>
          <w:rFonts w:hint="eastAsia" w:ascii="仿宋_GB2312" w:hAnsi="仿宋_GB2312" w:eastAsia="仿宋_GB2312"/>
          <w:sz w:val="32"/>
          <w:szCs w:val="32"/>
        </w:rPr>
        <w:t>按</w:t>
      </w:r>
      <w:r>
        <w:rPr>
          <w:rFonts w:hint="eastAsia" w:ascii="仿宋_GB2312" w:hAnsi="仿宋_GB2312" w:eastAsia="仿宋_GB2312"/>
          <w:sz w:val="32"/>
          <w:szCs w:val="32"/>
          <w:u w:val="none"/>
        </w:rPr>
        <w:t>年租金</w:t>
      </w:r>
      <w:r>
        <w:rPr>
          <w:rFonts w:hint="eastAsia" w:ascii="仿宋_GB2312" w:hAnsi="仿宋_GB2312" w:eastAsia="仿宋_GB2312"/>
          <w:sz w:val="32"/>
          <w:szCs w:val="32"/>
          <w:u w:val="none"/>
          <w:lang w:val="en-US" w:eastAsia="zh-CN"/>
        </w:rPr>
        <w:t>3</w:t>
      </w:r>
      <w:r>
        <w:rPr>
          <w:rFonts w:hint="eastAsia" w:ascii="仿宋_GB2312" w:hAnsi="仿宋_GB2312" w:eastAsia="仿宋_GB2312"/>
          <w:sz w:val="32"/>
          <w:szCs w:val="32"/>
          <w:u w:val="none"/>
        </w:rPr>
        <w:t>%</w:t>
      </w:r>
      <w:r>
        <w:rPr>
          <w:rFonts w:hint="eastAsia" w:ascii="仿宋_GB2312" w:hAnsi="仿宋_GB2312" w:eastAsia="仿宋_GB2312"/>
          <w:sz w:val="32"/>
          <w:szCs w:val="32"/>
        </w:rPr>
        <w:t>向乙方支付违约金。</w:t>
      </w:r>
    </w:p>
    <w:p w14:paraId="7242286D">
      <w:pPr>
        <w:spacing w:before="67" w:line="360" w:lineRule="auto"/>
        <w:ind w:firstLine="640" w:firstLineChars="200"/>
        <w:rPr>
          <w:rFonts w:hint="eastAsia" w:ascii="仿宋_GB2312" w:hAnsi="仿宋_GB2312" w:eastAsia="仿宋_GB2312" w:cs="_GB2312"/>
          <w:color w:val="000000"/>
          <w:sz w:val="32"/>
          <w:szCs w:val="32"/>
          <w:lang w:val="en-US" w:eastAsia="zh-CN"/>
        </w:rPr>
      </w:pPr>
      <w:r>
        <w:rPr>
          <w:rFonts w:hint="eastAsia" w:ascii="仿宋_GB2312" w:hAnsi="仿宋_GB2312" w:eastAsia="仿宋_GB2312"/>
          <w:sz w:val="32"/>
          <w:szCs w:val="32"/>
        </w:rPr>
        <w:t>（三）乙方</w:t>
      </w:r>
      <w:r>
        <w:rPr>
          <w:rFonts w:hint="eastAsia" w:ascii="仿宋_GB2312" w:hAnsi="仿宋_GB2312" w:eastAsia="仿宋_GB2312"/>
          <w:sz w:val="32"/>
          <w:szCs w:val="32"/>
          <w:lang w:eastAsia="zh-CN"/>
        </w:rPr>
        <w:t>不支付或不按照约定支付租金达</w:t>
      </w:r>
      <w:r>
        <w:rPr>
          <w:rFonts w:hint="eastAsia" w:ascii="仿宋_GB2312" w:hAnsi="仿宋_GB2312" w:eastAsia="仿宋_GB2312"/>
          <w:sz w:val="32"/>
          <w:szCs w:val="32"/>
          <w:lang w:val="en-US" w:eastAsia="zh-CN"/>
        </w:rPr>
        <w:t>60日</w:t>
      </w:r>
      <w:r>
        <w:rPr>
          <w:rFonts w:hint="eastAsia" w:ascii="仿宋_GB2312" w:hAnsi="仿宋_GB2312" w:eastAsia="仿宋_GB2312"/>
          <w:sz w:val="32"/>
          <w:szCs w:val="32"/>
        </w:rPr>
        <w:t>的，应承担违约责任，按</w:t>
      </w:r>
      <w:bookmarkStart w:id="24" w:name="违约责任3"/>
      <w:bookmarkEnd w:id="24"/>
      <w:r>
        <w:rPr>
          <w:rFonts w:hint="eastAsia" w:ascii="仿宋_GB2312" w:hAnsi="仿宋_GB2312" w:eastAsia="仿宋_GB2312"/>
          <w:sz w:val="32"/>
          <w:szCs w:val="32"/>
          <w:u w:val="none"/>
        </w:rPr>
        <w:t>年租金的</w:t>
      </w:r>
      <w:r>
        <w:rPr>
          <w:rFonts w:hint="eastAsia" w:ascii="仿宋_GB2312" w:hAnsi="仿宋_GB2312" w:eastAsia="仿宋_GB2312"/>
          <w:sz w:val="32"/>
          <w:szCs w:val="32"/>
          <w:u w:val="none"/>
          <w:lang w:val="en-US" w:eastAsia="zh-CN"/>
        </w:rPr>
        <w:t>3</w:t>
      </w:r>
      <w:r>
        <w:rPr>
          <w:rFonts w:hint="eastAsia" w:ascii="仿宋_GB2312" w:hAnsi="仿宋_GB2312" w:eastAsia="仿宋_GB2312"/>
          <w:sz w:val="32"/>
          <w:szCs w:val="32"/>
          <w:u w:val="none"/>
        </w:rPr>
        <w:t>%</w:t>
      </w:r>
      <w:r>
        <w:rPr>
          <w:rFonts w:hint="eastAsia" w:ascii="仿宋_GB2312" w:hAnsi="仿宋_GB2312" w:eastAsia="仿宋_GB2312"/>
          <w:sz w:val="32"/>
          <w:szCs w:val="32"/>
        </w:rPr>
        <w:t>向甲方支付违约金。</w:t>
      </w:r>
      <w:r>
        <w:rPr>
          <w:rFonts w:hint="eastAsia" w:ascii="仿宋_GB2312" w:hAnsi="仿宋_GB2312" w:eastAsia="仿宋_GB2312" w:cs="_GB2312"/>
          <w:color w:val="000000"/>
          <w:sz w:val="32"/>
          <w:szCs w:val="32"/>
          <w:lang w:val="en-US" w:eastAsia="zh-CN"/>
        </w:rPr>
        <w:t>同时甲方有权解除双方的租赁关系。</w:t>
      </w:r>
    </w:p>
    <w:p w14:paraId="20988592">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）本合同任一方的违约行为给对方造成损失的，应承担损失赔偿责任，本合同另有约定的除外。</w:t>
      </w:r>
    </w:p>
    <w:p w14:paraId="763C561F">
      <w:pPr>
        <w:spacing w:before="67" w:line="360" w:lineRule="auto"/>
        <w:ind w:firstLine="643" w:firstLineChars="200"/>
        <w:rPr>
          <w:rFonts w:ascii="仿宋_GB2312" w:hAnsi="仿宋_GB2312" w:eastAsia="仿宋_GB2312"/>
          <w:b/>
          <w:color w:val="000000"/>
          <w:sz w:val="32"/>
          <w:szCs w:val="32"/>
        </w:rPr>
      </w:pPr>
      <w:r>
        <w:rPr>
          <w:rFonts w:hint="eastAsia" w:ascii="仿宋_GB2312" w:hAnsi="仿宋_GB2312" w:eastAsia="仿宋_GB2312"/>
          <w:b/>
          <w:sz w:val="32"/>
          <w:szCs w:val="32"/>
        </w:rPr>
        <w:t>十</w:t>
      </w:r>
      <w:r>
        <w:rPr>
          <w:rFonts w:hint="eastAsia" w:ascii="仿宋_GB2312" w:hAnsi="仿宋_GB2312" w:eastAsia="仿宋_GB2312"/>
          <w:b/>
          <w:sz w:val="32"/>
          <w:szCs w:val="32"/>
          <w:lang w:eastAsia="zh-CN"/>
        </w:rPr>
        <w:t>三</w:t>
      </w:r>
      <w:r>
        <w:rPr>
          <w:rFonts w:hint="eastAsia" w:ascii="仿宋_GB2312" w:hAnsi="仿宋_GB2312" w:eastAsia="仿宋_GB2312"/>
          <w:b/>
          <w:sz w:val="32"/>
          <w:szCs w:val="32"/>
        </w:rPr>
        <w:t>、</w:t>
      </w:r>
      <w:r>
        <w:rPr>
          <w:rFonts w:hint="eastAsia" w:ascii="仿宋_GB2312" w:hAnsi="仿宋_GB2312" w:eastAsia="仿宋_GB2312"/>
          <w:b/>
          <w:color w:val="000000"/>
          <w:sz w:val="32"/>
          <w:szCs w:val="32"/>
        </w:rPr>
        <w:t>双方的其他义务</w:t>
      </w:r>
    </w:p>
    <w:p w14:paraId="63C81B8E">
      <w:pPr>
        <w:spacing w:before="67" w:line="360" w:lineRule="auto"/>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（一）本协议签订后，乙方装修、装饰、使用房屋需要房屋所有权人办理相关手续或协调相关关系时，甲方应当积极予以</w:t>
      </w:r>
      <w:r>
        <w:rPr>
          <w:rFonts w:hint="eastAsia" w:ascii="仿宋_GB2312" w:hAnsi="仿宋_GB2312" w:eastAsia="仿宋_GB2312"/>
          <w:color w:val="000000"/>
          <w:sz w:val="32"/>
          <w:szCs w:val="32"/>
          <w:lang w:eastAsia="zh-CN"/>
        </w:rPr>
        <w:t>协助</w:t>
      </w:r>
      <w:r>
        <w:rPr>
          <w:rFonts w:hint="eastAsia" w:ascii="仿宋_GB2312" w:hAnsi="仿宋_GB2312" w:eastAsia="仿宋_GB2312"/>
          <w:color w:val="000000"/>
          <w:sz w:val="32"/>
          <w:szCs w:val="32"/>
        </w:rPr>
        <w:t>。</w:t>
      </w:r>
    </w:p>
    <w:p w14:paraId="526090BC">
      <w:pPr>
        <w:spacing w:before="67" w:line="360" w:lineRule="auto"/>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（二）乙方应当合理、适当使用房屋及附属设施、设备。</w:t>
      </w:r>
    </w:p>
    <w:p w14:paraId="17F1EE22">
      <w:pPr>
        <w:spacing w:before="67" w:line="360" w:lineRule="auto"/>
        <w:ind w:firstLine="643" w:firstLineChars="200"/>
        <w:rPr>
          <w:rFonts w:ascii="仿宋_GB2312" w:hAnsi="仿宋_GB2312" w:eastAsia="仿宋_GB2312"/>
          <w:b/>
          <w:sz w:val="32"/>
          <w:szCs w:val="32"/>
        </w:rPr>
      </w:pPr>
      <w:r>
        <w:rPr>
          <w:rFonts w:hint="eastAsia" w:ascii="仿宋_GB2312" w:hAnsi="仿宋_GB2312" w:eastAsia="仿宋_GB2312"/>
          <w:b/>
          <w:sz w:val="32"/>
          <w:szCs w:val="32"/>
        </w:rPr>
        <w:t>十</w:t>
      </w:r>
      <w:r>
        <w:rPr>
          <w:rFonts w:hint="eastAsia" w:ascii="仿宋_GB2312" w:hAnsi="仿宋_GB2312" w:eastAsia="仿宋_GB2312"/>
          <w:b/>
          <w:sz w:val="32"/>
          <w:szCs w:val="32"/>
          <w:lang w:eastAsia="zh-CN"/>
        </w:rPr>
        <w:t>四</w:t>
      </w:r>
      <w:r>
        <w:rPr>
          <w:rFonts w:hint="eastAsia" w:ascii="仿宋_GB2312" w:hAnsi="仿宋_GB2312" w:eastAsia="仿宋_GB2312"/>
          <w:b/>
          <w:sz w:val="32"/>
          <w:szCs w:val="32"/>
        </w:rPr>
        <w:t>、合同争议的解决办法</w:t>
      </w:r>
    </w:p>
    <w:p w14:paraId="73F9D0D1">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本合同项下发生的争议，由双方当事人协商解决；协商不成的，</w:t>
      </w:r>
      <w:bookmarkStart w:id="25" w:name="争议解决方法"/>
      <w:bookmarkEnd w:id="25"/>
      <w:r>
        <w:rPr>
          <w:rFonts w:hint="eastAsia" w:ascii="仿宋_GB2312" w:hAnsi="仿宋_GB2312" w:eastAsia="仿宋_GB2312"/>
          <w:color w:val="000000"/>
          <w:kern w:val="24"/>
          <w:sz w:val="32"/>
          <w:szCs w:val="32"/>
          <w:lang w:val="en-US" w:eastAsia="zh-CN"/>
        </w:rPr>
        <w:t>由租赁屋</w:t>
      </w:r>
      <w:r>
        <w:rPr>
          <w:rFonts w:hint="eastAsia" w:ascii="仿宋_GB2312" w:hAnsi="仿宋_GB2312" w:eastAsia="仿宋_GB2312"/>
          <w:color w:val="000000"/>
          <w:kern w:val="24"/>
          <w:sz w:val="32"/>
          <w:szCs w:val="32"/>
        </w:rPr>
        <w:t>所在地法院通过诉讼方式解决。</w:t>
      </w:r>
    </w:p>
    <w:p w14:paraId="258E71B3">
      <w:pPr>
        <w:spacing w:before="67" w:line="360" w:lineRule="auto"/>
        <w:ind w:firstLine="643" w:firstLineChars="200"/>
        <w:rPr>
          <w:rFonts w:ascii="仿宋_GB2312" w:hAnsi="仿宋_GB2312" w:eastAsia="仿宋_GB2312"/>
          <w:b/>
          <w:bCs/>
          <w:color w:val="000000"/>
          <w:sz w:val="32"/>
          <w:szCs w:val="32"/>
        </w:rPr>
      </w:pPr>
      <w:r>
        <w:rPr>
          <w:rFonts w:hint="eastAsia" w:ascii="仿宋_GB2312" w:hAnsi="仿宋_GB2312" w:eastAsia="仿宋_GB2312"/>
          <w:b/>
          <w:sz w:val="32"/>
          <w:szCs w:val="32"/>
        </w:rPr>
        <w:t>十</w:t>
      </w:r>
      <w:r>
        <w:rPr>
          <w:rFonts w:hint="eastAsia" w:ascii="仿宋_GB2312" w:hAnsi="仿宋_GB2312" w:eastAsia="仿宋_GB2312"/>
          <w:b/>
          <w:sz w:val="32"/>
          <w:szCs w:val="32"/>
          <w:lang w:eastAsia="zh-CN"/>
        </w:rPr>
        <w:t>五</w:t>
      </w:r>
      <w:r>
        <w:rPr>
          <w:rFonts w:hint="eastAsia" w:ascii="仿宋_GB2312" w:hAnsi="仿宋_GB2312" w:eastAsia="仿宋_GB2312"/>
          <w:b/>
          <w:sz w:val="32"/>
          <w:szCs w:val="32"/>
        </w:rPr>
        <w:t>、</w:t>
      </w:r>
      <w:r>
        <w:rPr>
          <w:rFonts w:hint="eastAsia" w:ascii="仿宋_GB2312" w:hAnsi="仿宋_GB2312" w:eastAsia="仿宋_GB2312"/>
          <w:b/>
          <w:color w:val="000000"/>
          <w:sz w:val="32"/>
          <w:szCs w:val="32"/>
        </w:rPr>
        <w:t>合同生效及签约授权</w:t>
      </w:r>
    </w:p>
    <w:p w14:paraId="497C85B1">
      <w:pPr>
        <w:spacing w:before="67" w:line="360" w:lineRule="auto"/>
        <w:ind w:firstLine="640" w:firstLineChars="200"/>
        <w:rPr>
          <w:rFonts w:ascii="仿宋_GB2312" w:hAnsi="仿宋_GB2312" w:eastAsia="仿宋_GB2312"/>
          <w:color w:val="000000"/>
          <w:sz w:val="32"/>
          <w:szCs w:val="32"/>
        </w:rPr>
      </w:pPr>
      <w:r>
        <w:rPr>
          <w:rFonts w:hint="eastAsia" w:ascii="仿宋_GB2312" w:hAnsi="仿宋_GB2312" w:eastAsia="仿宋_GB2312"/>
          <w:bCs/>
          <w:color w:val="000000"/>
          <w:sz w:val="32"/>
          <w:szCs w:val="32"/>
        </w:rPr>
        <w:t>本合同由甲乙双方盖章后生效，</w:t>
      </w:r>
      <w:r>
        <w:rPr>
          <w:rFonts w:hint="eastAsia" w:ascii="仿宋_GB2312" w:hAnsi="仿宋_GB2312" w:eastAsia="仿宋_GB2312"/>
          <w:color w:val="000000"/>
          <w:sz w:val="32"/>
          <w:szCs w:val="32"/>
        </w:rPr>
        <w:t>一式</w:t>
      </w:r>
      <w:bookmarkStart w:id="26" w:name="合同份数1"/>
      <w:bookmarkEnd w:id="26"/>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份，其中甲方执</w:t>
      </w:r>
      <w:bookmarkStart w:id="27" w:name="合同份数2"/>
      <w:bookmarkEnd w:id="27"/>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份，乙方执</w:t>
      </w:r>
      <w:bookmarkStart w:id="28" w:name="合同份数3"/>
      <w:bookmarkEnd w:id="28"/>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份</w:t>
      </w:r>
      <w:r>
        <w:rPr>
          <w:rFonts w:hint="eastAsia" w:ascii="仿宋_GB2312" w:hAnsi="仿宋_GB2312" w:eastAsia="仿宋_GB2312"/>
          <w:color w:val="000000"/>
          <w:sz w:val="32"/>
          <w:szCs w:val="32"/>
          <w:lang w:eastAsia="zh-CN"/>
        </w:rPr>
        <w:t>，公共资源交易中心备案一份</w:t>
      </w:r>
      <w:r>
        <w:rPr>
          <w:rFonts w:hint="eastAsia" w:ascii="仿宋_GB2312" w:hAnsi="仿宋_GB2312" w:eastAsia="仿宋_GB2312"/>
          <w:color w:val="000000"/>
          <w:sz w:val="32"/>
          <w:szCs w:val="32"/>
        </w:rPr>
        <w:t>。</w:t>
      </w:r>
    </w:p>
    <w:p w14:paraId="7F5B0E62">
      <w:pPr>
        <w:spacing w:before="67" w:line="360" w:lineRule="auto"/>
        <w:ind w:firstLine="640" w:firstLineChars="200"/>
        <w:rPr>
          <w:rFonts w:ascii="仿宋_GB2312" w:hAnsi="仿宋_GB2312" w:eastAsia="仿宋_GB2312"/>
          <w:sz w:val="32"/>
          <w:szCs w:val="32"/>
        </w:rPr>
      </w:pPr>
      <w:r>
        <w:rPr>
          <w:rFonts w:hint="eastAsia" w:ascii="仿宋_GB2312" w:hAnsi="仿宋_GB2312" w:eastAsia="仿宋_GB2312"/>
          <w:sz w:val="32"/>
          <w:szCs w:val="32"/>
        </w:rPr>
        <w:t>本合同生效后，双方对合同内容的变更或补充应采取书面形式，作为本合同的附件。附件与本合同具有同等的法律效力。</w:t>
      </w:r>
    </w:p>
    <w:p w14:paraId="7A865E19">
      <w:pPr>
        <w:spacing w:before="67" w:line="360" w:lineRule="auto"/>
        <w:ind w:firstLine="640" w:firstLineChars="200"/>
        <w:rPr>
          <w:rFonts w:ascii="仿宋_GB2312" w:hAnsi="仿宋_GB2312" w:eastAsia="仿宋_GB2312"/>
          <w:sz w:val="32"/>
          <w:szCs w:val="32"/>
        </w:rPr>
      </w:pPr>
    </w:p>
    <w:p w14:paraId="7110F5C3">
      <w:pPr>
        <w:spacing w:before="67" w:line="360" w:lineRule="auto"/>
        <w:rPr>
          <w:rFonts w:ascii="仿宋_GB2312" w:hAnsi="仿宋_GB2312" w:eastAsia="仿宋_GB2312"/>
          <w:sz w:val="32"/>
          <w:szCs w:val="32"/>
        </w:rPr>
      </w:pPr>
      <w:r>
        <w:rPr>
          <w:rFonts w:hint="eastAsia" w:ascii="仿宋_GB2312" w:hAnsi="仿宋_GB2312" w:eastAsia="仿宋_GB2312"/>
          <w:sz w:val="32"/>
          <w:szCs w:val="32"/>
        </w:rPr>
        <w:t>出租方（甲方）签章：          承租方（乙方）签章</w:t>
      </w:r>
    </w:p>
    <w:p w14:paraId="197007EE">
      <w:pPr>
        <w:spacing w:before="67" w:line="360" w:lineRule="auto"/>
        <w:rPr>
          <w:rFonts w:hint="eastAsia" w:ascii="仿宋_GB2312" w:hAnsi="仿宋_GB2312" w:eastAsia="仿宋_GB2312"/>
          <w:sz w:val="32"/>
          <w:szCs w:val="32"/>
        </w:rPr>
      </w:pPr>
    </w:p>
    <w:p w14:paraId="5EE2DF1F">
      <w:pPr>
        <w:spacing w:before="67" w:line="360" w:lineRule="auto"/>
        <w:rPr>
          <w:rFonts w:hint="eastAsia" w:ascii="仿宋_GB2312" w:hAnsi="仿宋_GB2312" w:eastAsia="仿宋_GB2312"/>
          <w:sz w:val="32"/>
          <w:szCs w:val="32"/>
          <w:lang w:eastAsia="zh-CN"/>
        </w:rPr>
      </w:pPr>
      <w:r>
        <w:rPr>
          <w:rFonts w:hint="eastAsia" w:ascii="仿宋_GB2312" w:hAnsi="仿宋_GB2312" w:eastAsia="仿宋_GB2312"/>
          <w:sz w:val="32"/>
          <w:szCs w:val="32"/>
        </w:rPr>
        <w:t>法定代表人（代理人）：</w:t>
      </w:r>
      <w:bookmarkStart w:id="29" w:name="甲方代理人"/>
      <w:bookmarkEnd w:id="29"/>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法定代表人（代理人）：</w:t>
      </w:r>
      <w:r>
        <w:rPr>
          <w:rFonts w:hint="eastAsia" w:ascii="仿宋_GB2312" w:hAnsi="仿宋_GB2312" w:eastAsia="仿宋_GB2312"/>
          <w:sz w:val="32"/>
          <w:szCs w:val="32"/>
          <w:lang w:val="en-US" w:eastAsia="zh-CN"/>
        </w:rPr>
        <w:t xml:space="preserve">  </w:t>
      </w:r>
    </w:p>
    <w:p w14:paraId="7495E7C4">
      <w:pPr>
        <w:spacing w:before="67" w:line="360" w:lineRule="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电</w:t>
      </w:r>
      <w:r>
        <w:rPr>
          <w:rFonts w:hint="eastAsia" w:ascii="仿宋_GB2312" w:hAnsi="仿宋_GB2312" w:eastAsia="仿宋_GB2312"/>
          <w:sz w:val="32"/>
          <w:szCs w:val="32"/>
        </w:rPr>
        <w:t>话：</w:t>
      </w:r>
      <w:bookmarkStart w:id="30" w:name="甲方电话"/>
      <w:bookmarkEnd w:id="30"/>
      <w:r>
        <w:rPr>
          <w:rFonts w:hint="eastAsia" w:ascii="仿宋_GB2312" w:hAnsi="仿宋_GB2312" w:eastAsia="仿宋_GB2312"/>
          <w:sz w:val="32"/>
          <w:szCs w:val="32"/>
        </w:rPr>
        <w:t xml:space="preserve"> </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电话：</w:t>
      </w:r>
      <w:bookmarkStart w:id="31" w:name="乙方电话"/>
      <w:bookmarkEnd w:id="31"/>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p>
    <w:p w14:paraId="2AE55650">
      <w:pPr>
        <w:spacing w:before="67" w:line="360" w:lineRule="auto"/>
        <w:rPr>
          <w:rFonts w:hint="default" w:ascii="仿宋_GB2312" w:hAnsi="仿宋_GB2312" w:eastAsia="仿宋_GB2312"/>
          <w:sz w:val="32"/>
          <w:szCs w:val="32"/>
          <w:lang w:val="en-US" w:eastAsia="zh-CN"/>
        </w:rPr>
      </w:pPr>
      <w:r>
        <w:rPr>
          <w:rFonts w:hint="eastAsia" w:ascii="仿宋_GB2312" w:hAnsi="仿宋_GB2312" w:eastAsia="仿宋_GB2312"/>
          <w:sz w:val="32"/>
          <w:szCs w:val="32"/>
        </w:rPr>
        <w:t>签约时间：</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lang w:eastAsia="zh-CN"/>
        </w:rPr>
        <w:t>年</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lang w:eastAsia="zh-CN"/>
        </w:rPr>
        <w:t>月</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lang w:eastAsia="zh-CN"/>
        </w:rPr>
        <w:t>日</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签约时间：</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lang w:eastAsia="zh-CN"/>
        </w:rPr>
        <w:t>年</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lang w:eastAsia="zh-CN"/>
        </w:rPr>
        <w:t>月</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lang w:eastAsia="zh-CN"/>
        </w:rPr>
        <w:t>日</w:t>
      </w:r>
    </w:p>
    <w:p w14:paraId="637867EB">
      <w:pPr>
        <w:spacing w:before="67" w:line="360" w:lineRule="auto"/>
        <w:rPr>
          <w:rFonts w:ascii="仿宋_GB2312" w:hAnsi="仿宋_GB2312" w:eastAsia="仿宋_GB2312"/>
          <w:sz w:val="32"/>
          <w:szCs w:val="32"/>
        </w:rPr>
      </w:pPr>
      <w:r>
        <w:rPr>
          <w:rFonts w:hint="eastAsia" w:ascii="仿宋_GB2312" w:hAnsi="仿宋_GB2312" w:eastAsia="仿宋_GB2312"/>
          <w:sz w:val="32"/>
          <w:szCs w:val="32"/>
          <w:lang w:eastAsia="zh-CN"/>
        </w:rPr>
        <w:t>地址</w:t>
      </w:r>
      <w:r>
        <w:rPr>
          <w:rFonts w:hint="eastAsia" w:ascii="仿宋_GB2312" w:hAnsi="仿宋_GB2312" w:eastAsia="仿宋_GB2312"/>
          <w:sz w:val="32"/>
          <w:szCs w:val="32"/>
        </w:rPr>
        <w:t>：</w:t>
      </w:r>
      <w:bookmarkStart w:id="32" w:name="签约地点"/>
      <w:bookmarkEnd w:id="32"/>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lang w:eastAsia="zh-CN"/>
        </w:rPr>
        <w:t>地址</w:t>
      </w:r>
      <w:r>
        <w:rPr>
          <w:rFonts w:hint="eastAsia" w:ascii="仿宋_GB2312" w:hAnsi="仿宋_GB2312" w:eastAsia="仿宋_GB2312"/>
          <w:sz w:val="32"/>
          <w:szCs w:val="32"/>
        </w:rPr>
        <w:t>：</w:t>
      </w:r>
    </w:p>
    <w:p w14:paraId="6DAC49FB"/>
    <w:p w14:paraId="1337057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277E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C83B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0C83B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MDcwMmY3MjQ3NzZmMTUyZTg3MTgxZTlmOTg5ZjUifQ=="/>
  </w:docVars>
  <w:rsids>
    <w:rsidRoot w:val="00000000"/>
    <w:rsid w:val="05AA2098"/>
    <w:rsid w:val="13AC014D"/>
    <w:rsid w:val="156A6F3F"/>
    <w:rsid w:val="25460B57"/>
    <w:rsid w:val="2DC05EE4"/>
    <w:rsid w:val="2EBF00B3"/>
    <w:rsid w:val="2F6A2AC4"/>
    <w:rsid w:val="3B183024"/>
    <w:rsid w:val="3BD038FF"/>
    <w:rsid w:val="4B9E21E9"/>
    <w:rsid w:val="4E916ABE"/>
    <w:rsid w:val="541D1254"/>
    <w:rsid w:val="591A3FB4"/>
    <w:rsid w:val="654B2366"/>
    <w:rsid w:val="6BCB329A"/>
    <w:rsid w:val="6F642786"/>
    <w:rsid w:val="74326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2970</Words>
  <Characters>2993</Characters>
  <Lines>0</Lines>
  <Paragraphs>0</Paragraphs>
  <TotalTime>16</TotalTime>
  <ScaleCrop>false</ScaleCrop>
  <LinksUpToDate>false</LinksUpToDate>
  <CharactersWithSpaces>3262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WPS_1724905213</cp:lastModifiedBy>
  <dcterms:modified xsi:type="dcterms:W3CDTF">2025-12-10T03:23:08Z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25D4D01746D64B5DA4401B4752F0EA1A_13</vt:lpwstr>
  </property>
  <property fmtid="{D5CDD505-2E9C-101B-9397-08002B2CF9AE}" pid="4" name="KSOTemplateDocerSaveRecord">
    <vt:lpwstr>eyJoZGlkIjoiNDczOTI3MjVlMTJiZWY4MDQ0MWI1NDUzZjA1MGQ5MWEiLCJ1c2VySWQiOiIxNjI2NTUyNzU5In0=</vt:lpwstr>
  </property>
</Properties>
</file>