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D0CFD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41"/>
          <w:szCs w:val="41"/>
          <w:lang w:val="en-US" w:eastAsia="zh-CN"/>
        </w:rPr>
        <w:t xml:space="preserve"> </w:t>
      </w:r>
    </w:p>
    <w:p w14:paraId="49166798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7F1EE15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1D1ECDF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E64913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DDA481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DDEF13">
      <w:pPr>
        <w:jc w:val="center"/>
        <w:rPr>
          <w:rFonts w:hint="eastAsia" w:ascii="宋体" w:hAnsi="宋体" w:eastAsia="宋体" w:cs="宋体"/>
          <w:sz w:val="84"/>
          <w:szCs w:val="84"/>
        </w:rPr>
      </w:pPr>
    </w:p>
    <w:p w14:paraId="724DE340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房屋租赁合同</w:t>
      </w:r>
    </w:p>
    <w:p w14:paraId="6D05FDBC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718250A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450F949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3CAC98A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D35D2B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F069C6A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91C7C3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9D81981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6054C5F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38BA556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BFC7035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DBF369F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DE780AF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A9A1D9E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FDDEC2C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2673680">
      <w:pPr>
        <w:jc w:val="center"/>
        <w:rPr>
          <w:rFonts w:hint="eastAsia"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z w:val="34"/>
          <w:szCs w:val="34"/>
        </w:rPr>
        <w:t>二0二五年</w:t>
      </w:r>
    </w:p>
    <w:p w14:paraId="07AE2B3C">
      <w:pPr>
        <w:rPr>
          <w:rFonts w:hint="eastAsia" w:ascii="宋体" w:hAnsi="宋体" w:eastAsia="宋体" w:cs="宋体"/>
          <w:sz w:val="24"/>
          <w:szCs w:val="24"/>
        </w:rPr>
      </w:pPr>
    </w:p>
    <w:p w14:paraId="0FF1D5BE">
      <w:pPr>
        <w:rPr>
          <w:rFonts w:hint="eastAsia" w:ascii="宋体" w:hAnsi="宋体" w:eastAsia="宋体" w:cs="宋体"/>
          <w:sz w:val="24"/>
          <w:szCs w:val="24"/>
        </w:rPr>
      </w:pPr>
    </w:p>
    <w:p w14:paraId="2FADE4C0">
      <w:pPr>
        <w:rPr>
          <w:rFonts w:hint="eastAsia" w:ascii="宋体" w:hAnsi="宋体" w:eastAsia="宋体" w:cs="宋体"/>
          <w:sz w:val="24"/>
          <w:szCs w:val="24"/>
        </w:rPr>
      </w:pPr>
    </w:p>
    <w:p w14:paraId="1DAC09D1">
      <w:pPr>
        <w:rPr>
          <w:rFonts w:hint="eastAsia" w:ascii="宋体" w:hAnsi="宋体" w:eastAsia="宋体" w:cs="宋体"/>
          <w:sz w:val="24"/>
          <w:szCs w:val="24"/>
        </w:rPr>
      </w:pPr>
    </w:p>
    <w:p w14:paraId="0F6E172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1C5BE3E6">
      <w:pPr>
        <w:jc w:val="center"/>
        <w:rPr>
          <w:rFonts w:hint="eastAsia" w:ascii="宋体" w:hAnsi="宋体" w:eastAsia="宋体" w:cs="宋体"/>
          <w:b/>
          <w:bCs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z w:val="35"/>
          <w:szCs w:val="35"/>
        </w:rPr>
        <w:t>房屋租赁合同</w:t>
      </w:r>
    </w:p>
    <w:p w14:paraId="3593A320">
      <w:pPr>
        <w:rPr>
          <w:rFonts w:hint="eastAsia" w:ascii="宋体" w:hAnsi="宋体" w:eastAsia="宋体" w:cs="宋体"/>
          <w:sz w:val="24"/>
          <w:szCs w:val="24"/>
        </w:rPr>
      </w:pPr>
    </w:p>
    <w:p w14:paraId="3378CAEE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出租方（以下简称甲方）：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</w:p>
    <w:p w14:paraId="10202E5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承租方（以下简称乙方）：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</w:t>
      </w:r>
    </w:p>
    <w:p w14:paraId="4AD635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B66FB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民法典》、《中华人民共和国城市房地产管理法》及其他有关法律、法规规定，甲、乙双方在平等、自愿的基础上，就承租方租赁出租方房屋一事，经协商订立本合同，用于明确双方权利义务，以资共同信守执行。</w:t>
      </w:r>
    </w:p>
    <w:p w14:paraId="738DD43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37DFE2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 房屋基本情况</w:t>
      </w:r>
    </w:p>
    <w:p w14:paraId="3A20B2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本合同所出租房屋位于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开封市金明东街与晋安路交叉口西南角综合楼的三   </w:t>
      </w:r>
      <w:r>
        <w:rPr>
          <w:rFonts w:hint="eastAsia" w:ascii="宋体" w:hAnsi="宋体" w:eastAsia="宋体" w:cs="宋体"/>
          <w:sz w:val="24"/>
          <w:szCs w:val="24"/>
        </w:rPr>
        <w:t>层，建筑面积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478</w:t>
      </w:r>
      <w:r>
        <w:rPr>
          <w:rFonts w:hint="eastAsia" w:ascii="宋体" w:hAnsi="宋体" w:eastAsia="宋体" w:cs="宋体"/>
          <w:sz w:val="24"/>
          <w:szCs w:val="24"/>
        </w:rPr>
        <w:t>平方米。</w:t>
      </w:r>
    </w:p>
    <w:p w14:paraId="6F2BCAC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 租赁期限、用途</w:t>
      </w:r>
    </w:p>
    <w:p w14:paraId="7F0B65E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1、租赁期限三年。从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日止。</w:t>
      </w:r>
    </w:p>
    <w:p w14:paraId="64AB2D6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2．乙方向甲方承诺租赁房屋用途为办公、商务酒店，保证不经营噪音大和易燃易爆物品的商业项目，不用作储存危险品的仓库。</w:t>
      </w:r>
    </w:p>
    <w:p w14:paraId="7EDFC1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租赁期限届满，若按照国家、省、市有关规定可以续租，并且甲、乙双方都同意续租，乙方可以继续租赁，但双方必须重新签订租赁合同，租赁期限仍为三年。若按照国家、省、市有关规定不能续租，乙方必须按时向甲方返还房屋。</w:t>
      </w:r>
    </w:p>
    <w:p w14:paraId="18729EA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 租金及支付方式</w:t>
      </w:r>
    </w:p>
    <w:p w14:paraId="3D3E180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1、每年租金为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大写：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小写：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>，三年租金共计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大写：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小写：</w:t>
      </w:r>
      <w:r>
        <w:rPr>
          <w:rFonts w:hint="eastAsia" w:ascii="宋体" w:hAnsi="宋体" w:eastAsia="宋体" w:cs="宋体"/>
          <w:sz w:val="24"/>
          <w:szCs w:val="24"/>
        </w:rPr>
        <w:t xml:space="preserve">¥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 w14:paraId="6DA370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租金按年交付，一年一付，第一年租金在合同签订之日起一周内付清。从第二年起每年租金提前一个月（即在上一年的最后一个月）一次性付清。第三年租金交纳方式以此类推。实行先交后使用的原则，否则视为乙方违约。</w:t>
      </w:r>
    </w:p>
    <w:p w14:paraId="10ADE9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3．乙方在签订此合同时应交纳履约保证金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/  </w:t>
      </w:r>
      <w:r>
        <w:rPr>
          <w:rFonts w:hint="eastAsia" w:ascii="宋体" w:hAnsi="宋体" w:eastAsia="宋体" w:cs="宋体"/>
          <w:sz w:val="24"/>
          <w:szCs w:val="24"/>
        </w:rPr>
        <w:t>元（不计利息），承租到期后，乙方没有违约，且房屋及设施没有损坏，甲方一次性退还乙方履约保证金。乙方如有违约，且房屋及设施有损坏，甲方有权从该履约保证金中扣除违约金及赔偿金。</w:t>
      </w:r>
    </w:p>
    <w:p w14:paraId="05E785E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4．租赁期间，如遇到国家有关政策调整，则按新政策规定调整租金标准；除此之外，出租方不得以任何理由任意调整租金。</w:t>
      </w:r>
    </w:p>
    <w:p w14:paraId="0C0F6FA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 甲乙双方的权利义务</w:t>
      </w:r>
    </w:p>
    <w:p w14:paraId="159E78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1、乙方在合同期内，引起的任何人身伤害、财产损失，由乙方承担全部责任；给甲方造成的损失由乙方赔偿。</w:t>
      </w:r>
    </w:p>
    <w:p w14:paraId="4213807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2、在合同期内，甲方对乙方在遵纪守法、安全、卫生等方面有监督、管理的权利。</w:t>
      </w:r>
    </w:p>
    <w:p w14:paraId="03AC103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第五条 租赁期间相关费用</w:t>
      </w:r>
    </w:p>
    <w:p w14:paraId="735E799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租赁期间乙方应承担水电费、卫生费、消防费、房产税、印花税、土地使用税等与租赁房屋相关的其他费用，若上述费用延期缴纳，乙方应承担延期缴纳的滞纳金。</w:t>
      </w:r>
    </w:p>
    <w:p w14:paraId="4636B9E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第六条 房屋修缮与使用</w:t>
      </w:r>
    </w:p>
    <w:p w14:paraId="6F30CC3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1．在合同期内，乙方应保证租赁房屋及附属物、设备设施（如电梯等）的使用安全，一切维修责任均由乙方负责，费用由乙方负担。</w:t>
      </w:r>
    </w:p>
    <w:p w14:paraId="1B478C4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2．乙方应合理使用其所承租的房屋及房屋内的一切设备。如因使用不当造成房屋及设备损坏的，乙方应立即负责修复或经济赔偿。</w:t>
      </w:r>
    </w:p>
    <w:p w14:paraId="4CBFAB3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乙方如改变房屋的内部结构、装修或设置对房屋结构有影响的设备，设计规模、范围、工艺、用料等方案均需事先征得甲方的书面同意后方可施工。租赁期满后或因乙方责任导致退租的，除双方另有约定外，甲方有权选择以下权利的一种：</w:t>
      </w:r>
    </w:p>
    <w:p w14:paraId="39A881B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（1）依附于房屋的装修归甲方所有；</w:t>
      </w:r>
    </w:p>
    <w:p w14:paraId="4EF9F99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（2）要求乙方恢复原状；</w:t>
      </w:r>
    </w:p>
    <w:p w14:paraId="45FA2BF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（3）向乙方收取恢复工程实际发生的费用；</w:t>
      </w:r>
    </w:p>
    <w:p w14:paraId="4A0ADD1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4．乙方应遵守国家有关的消防、卫生等方面的要求，配备必要的设施，所需费用由乙方负担。因国家相关部门检查有不合格的情况，出现任何罚款全部由乙方承担。</w:t>
      </w:r>
    </w:p>
    <w:p w14:paraId="51E3545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第七条 房屋的转让与转租</w:t>
      </w:r>
    </w:p>
    <w:p w14:paraId="47A4FC3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1．租赁期间，甲方有权依照法定程序转让该出租的房屋。</w:t>
      </w:r>
    </w:p>
    <w:p w14:paraId="0DBED5E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未经甲方书面同意，乙方不得转租、转借、抵押承租房屋或变更及增加经营范围。如果乙方擅自转租、转借、抵押承租房屋，应视为乙方违约，一切后果由乙方自负。由此给甲方造成的损失，乙方除承担违约责任外，还应承担赔偿责任。</w:t>
      </w:r>
    </w:p>
    <w:p w14:paraId="3E06E24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第八条 合同的变更、解除、终止与赔偿</w:t>
      </w:r>
    </w:p>
    <w:p w14:paraId="794547A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1．双方可以协商变更或终止本合同。</w:t>
      </w:r>
    </w:p>
    <w:p w14:paraId="345D055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2．房屋租赁期间，乙方有下列行为之一的，甲方视为乙方违约，甲方有权解除合同，收回出租房屋。若支付的履约保证金不足弥补甲</w:t>
      </w:r>
    </w:p>
    <w:p w14:paraId="3B8EDB7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方损失的，乙方还应负责赔偿直至达到弥补全部损失为止。</w:t>
      </w:r>
    </w:p>
    <w:p w14:paraId="38BA624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（1）未经甲方书面同意，转租、转借承租房屋，乙方应按照合同总租金的3％向甲方支付违约金。</w:t>
      </w:r>
    </w:p>
    <w:p w14:paraId="10106E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（2）未经甲方书面同意，拆改变动房屋结构，乙方应按照合同总租金的3％向甲方支付违约金。</w:t>
      </w:r>
    </w:p>
    <w:p w14:paraId="7C12D07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（3）损坏承租房屋，在甲方提出的合理期限内仍未维修的，乙方应按照合同总租金的3％向甲方支付违约金。</w:t>
      </w:r>
    </w:p>
    <w:p w14:paraId="47704A7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（4）未经甲方书面同意，改变本合同约定的房屋租赁用途，乙方应按照合同总租金的3％向甲方支付违约金。</w:t>
      </w:r>
    </w:p>
    <w:p w14:paraId="45D2532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（5）乙方利用承租房屋存放危险物品或进行违法活动，乙方应按照合同总租金的3％向甲方支付违约金。</w:t>
      </w:r>
    </w:p>
    <w:p w14:paraId="1B4709D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（6）按约定乙方逾期交纳各项费用，给甲方造成损害的，乙方应按照合同总租金的3％向甲方支付违约金。</w:t>
      </w:r>
    </w:p>
    <w:p w14:paraId="7E1CC26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3、在合同期内，乙方未经甲方书面同意，中途擅自退租的，甲房屋租金不予退还，并且乙方还应按合同总租金3％的额度向甲方支付违约金。若支付的房屋质保金不足弥补甲方损失的，乙方还应承担赔偿责任。</w:t>
      </w:r>
    </w:p>
    <w:p w14:paraId="101D496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4、合同期满，乙方应如期交还该房屋。乙方逾期归还，则每逾期一日应向甲方支付原日租金3倍的违约金。乙方还应承担因逾期归还给甲方造成的损失。</w:t>
      </w:r>
    </w:p>
    <w:p w14:paraId="5A6E0A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5、因本合同第十条导致合同无法履行的，合同终止。</w:t>
      </w:r>
    </w:p>
    <w:p w14:paraId="3B8A1FF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第九条 房屋交付及收回时的验收</w:t>
      </w:r>
    </w:p>
    <w:p w14:paraId="06647E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1．甲方应保证租赁房屋本身及附属设施、设备处于能够正常使用状态。</w:t>
      </w:r>
    </w:p>
    <w:p w14:paraId="0238429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2．验收时双方共同参与，如对装修、器物等硬件设施、设备有异议应当场提出。当场难以检测判断的，应于3日内向对方提出。</w:t>
      </w:r>
    </w:p>
    <w:p w14:paraId="630B5A6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3．乙方应于房屋租赁期满后，将承租房屋及附属设施、设备交还甲方。</w:t>
      </w:r>
    </w:p>
    <w:p w14:paraId="317878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4．乙方交还甲方房屋应当保持房屋及设施、设备的完好状态，不得留存物品或影响房屋的正常使用。对未经同意留存的物品，甲方有权处置。</w:t>
      </w:r>
    </w:p>
    <w:p w14:paraId="3836A08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甲方按房屋现状出租。乙方使用时自行装修，装修费用由乙方自行承担。装修时，应遵照本协议第六条第三款执行。合同期满或提前解除合同时，乙方应按双方的约定交付所租赁房屋，租赁房屋的交付应遵照本协议第六条第三款执行。租赁房屋交付时乙方不得向甲方提出任何补偿要求。</w:t>
      </w:r>
    </w:p>
    <w:p w14:paraId="538480A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第十条 免责条款</w:t>
      </w:r>
    </w:p>
    <w:p w14:paraId="7E5C7B3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1．因不可抗力（不能预见、不能避免并不能克服的客观情况）原因致使本合同不能继续履行或造成的损失，甲、乙双方互不承担责任。</w:t>
      </w:r>
    </w:p>
    <w:p w14:paraId="2FACA2B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2．因国家政策需要拆除或改造已租赁的房屋，使甲、乙双方造成损失的，互不承担责任。</w:t>
      </w:r>
    </w:p>
    <w:p w14:paraId="6DA1D07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3．甲方因特殊情况（如更改使用用途、整修、拆除等）收回所租房屋的。</w:t>
      </w:r>
    </w:p>
    <w:p w14:paraId="387101F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4．因上述原因而终止合同的，租金按照实际使用时间计算，不足整月的按天计算，多退少补。</w:t>
      </w:r>
    </w:p>
    <w:p w14:paraId="567B2F6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5．乙方在合同期内，因市场行情发生变化，乙方不能提出房屋租金增减问题。</w:t>
      </w:r>
    </w:p>
    <w:p w14:paraId="52E7593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6．本次招租公告的房屋面积数仅作参考，以实际面积为准，合同期内，乙方不得提出补足面积或降低房租要求。</w:t>
      </w:r>
    </w:p>
    <w:p w14:paraId="020264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第十一条 本合同未尽事宜，经甲、乙双方协商一致，可订立补充条款。补充条款及附件均为本合同组成部分，与本合同具有同等法律效力。</w:t>
      </w:r>
    </w:p>
    <w:p w14:paraId="3B76352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第十二条 争议解决</w:t>
      </w:r>
    </w:p>
    <w:p w14:paraId="61EC2DF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本合同项下发生的争议，由双方当事人协商解决；协商不成，可向房屋所在地人民法院提起诉讼。</w:t>
      </w:r>
    </w:p>
    <w:p w14:paraId="4100D12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第十三条 其他约定事项</w:t>
      </w:r>
    </w:p>
    <w:p w14:paraId="169689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1．优先承租权。租赁期满后，若按照省、市有关规定房屋可以出租，必须重新招租，在重新招租时，同等条件下，乙方享有优先承租权。</w:t>
      </w:r>
    </w:p>
    <w:p w14:paraId="3BCBD33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2．电梯甲方免费使用。</w:t>
      </w:r>
    </w:p>
    <w:p w14:paraId="6904F35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第十四条 本合同自双方签字盖章后生效。</w:t>
      </w:r>
    </w:p>
    <w:p w14:paraId="5F451D4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第十五条 双方约定合同一式四份，甲、乙双方各执二份，具有同等法律效力。</w:t>
      </w:r>
    </w:p>
    <w:p w14:paraId="7AED515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1807D2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8AAAA0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8B96EB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BA2C87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21C055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6D7D76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甲方（盖章）：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乙方（盖章）</w:t>
      </w:r>
    </w:p>
    <w:p w14:paraId="5C2EEFA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法定代表人（签字）：</w:t>
      </w:r>
    </w:p>
    <w:p w14:paraId="2481FE0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（或委托代理人）（签字）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（或委托代理人）（签字）：</w:t>
      </w:r>
    </w:p>
    <w:p w14:paraId="5DE549E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单位地址：</w:t>
      </w:r>
    </w:p>
    <w:p w14:paraId="07A0D7E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邮政编码：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邮政编码：</w:t>
      </w:r>
    </w:p>
    <w:p w14:paraId="5530304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741EB1A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57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2438400</wp:posOffset>
              </wp:positionH>
              <wp:positionV relativeFrom="paragraph">
                <wp:posOffset>-154305</wp:posOffset>
              </wp:positionV>
              <wp:extent cx="230505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EE7A3">
                          <w:pPr>
                            <w:pStyle w:val="2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pt;margin-top:-12.15pt;height:23.65pt;width:18.15pt;mso-position-horizontal-relative:margin;z-index:251659264;mso-width-relative:page;mso-height-relative:page;" filled="f" stroked="f" coordsize="21600,21600" o:gfxdata="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9HFG9gAAAAKAQAADwAAAAAAAAABACAAAAAiAAAAZHJzL2Rvd25y&#10;ZXYueG1sUEsBAhQAFAAAAAgAh07iQGwemno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EFEE7A3">
                    <w:pPr>
                      <w:pStyle w:val="2"/>
                      <w:rPr>
                        <w:sz w:val="36"/>
                        <w:szCs w:val="52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08AE"/>
    <w:rsid w:val="1EBF08AE"/>
    <w:rsid w:val="4F7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2913</Words>
  <Characters>2915</Characters>
  <Lines>0</Lines>
  <Paragraphs>0</Paragraphs>
  <TotalTime>4</TotalTime>
  <ScaleCrop>false</ScaleCrop>
  <LinksUpToDate>false</LinksUpToDate>
  <CharactersWithSpaces>3270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2025-07-15T03:25:00Z</dcterms:created>
  <dc:creator>晶</dc:creator>
  <cp:lastModifiedBy>徐渊青</cp:lastModifiedBy>
  <dcterms:modified xsi:type="dcterms:W3CDTF">2025-07-15T09:26:08Z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9419522D2C4746B0863A101A01F7488E_11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