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KCFNaRb2m8zlCHMfApqUZ5==&#10;" textCheckSum="" ver="1">
  <a:bounds l="111" t="384" r="8940" b="3446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文本框 3"/>
        <wps:cNvSpPr txBox="1"/>
        <wps:spPr>
          <a:xfrm>
            <a:off x="1213485" y="7498080"/>
            <a:ext cx="5606415" cy="194437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<a:noAutofit/>
        </wps:bodyPr>
      </wps:wsp>
    </a:graphicData>
  </a:graphic>
</wp:e2oholder>
</file>