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9980"/>
            <wp:effectExtent l="0" t="0" r="8890" b="7620"/>
            <wp:docPr id="3" name="图片 3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age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9980"/>
            <wp:effectExtent l="0" t="0" r="8890" b="7620"/>
            <wp:docPr id="2" name="图片 2" descr="Page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age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9980"/>
            <wp:effectExtent l="0" t="0" r="8890" b="7620"/>
            <wp:docPr id="1" name="图片 1" descr="Pag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2172D"/>
    <w:rsid w:val="3D42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2020-07-16T06:10:00Z</dcterms:created>
  <dc:creator>彩色の梦</dc:creator>
  <cp:lastModifiedBy>彩色の梦</cp:lastModifiedBy>
  <dcterms:modified xsi:type="dcterms:W3CDTF">2020-07-16T06:12:09Z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