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94" w:rsidRDefault="001B018A">
      <w:pPr>
        <w:jc w:val="center"/>
        <w:rPr>
          <w:rStyle w:val="a8"/>
          <w:rFonts w:ascii="宋体" w:eastAsia="宋体" w:hAnsi="宋体" w:cs="宋体"/>
          <w:color w:val="333333"/>
          <w:spacing w:val="8"/>
          <w:kern w:val="0"/>
          <w:sz w:val="32"/>
          <w:szCs w:val="36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kern w:val="0"/>
          <w:sz w:val="32"/>
          <w:szCs w:val="36"/>
          <w:shd w:val="clear" w:color="auto" w:fill="FFFFFF"/>
        </w:rPr>
        <w:t>杞县民族宗教事务局联网视频系统政府购买服务项目</w:t>
      </w:r>
    </w:p>
    <w:p w:rsidR="00F51494" w:rsidRDefault="001B018A">
      <w:pPr>
        <w:jc w:val="center"/>
        <w:rPr>
          <w:rStyle w:val="a8"/>
          <w:rFonts w:ascii="宋体" w:eastAsia="宋体" w:hAnsi="宋体" w:cs="宋体"/>
          <w:color w:val="333333"/>
          <w:spacing w:val="8"/>
          <w:kern w:val="0"/>
          <w:sz w:val="28"/>
          <w:szCs w:val="32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kern w:val="0"/>
          <w:sz w:val="32"/>
          <w:szCs w:val="36"/>
          <w:shd w:val="clear" w:color="auto" w:fill="FFFFFF"/>
        </w:rPr>
        <w:t>竞争性谈判公告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hd w:val="clear" w:color="auto" w:fill="FFFFFF"/>
          <w:lang w:bidi="ar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一、采购项目名称:</w:t>
      </w:r>
      <w:r>
        <w:rPr>
          <w:rFonts w:cs="幼圆" w:hint="eastAsia"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Cs/>
          <w:color w:val="333333"/>
          <w:spacing w:val="8"/>
          <w:shd w:val="clear" w:color="auto" w:fill="FFFFFF"/>
          <w:lang w:bidi="ar"/>
        </w:rPr>
        <w:t>杞县民族宗教事务局联网视频系统政府购买服务项目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highlight w:val="yellow"/>
          <w:shd w:val="clear" w:color="auto" w:fill="FFFFFF"/>
          <w:lang w:bidi="ar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二、采购项目编号：</w:t>
      </w:r>
      <w:r>
        <w:rPr>
          <w:rFonts w:cs="宋体" w:hint="eastAsia"/>
          <w:b/>
          <w:bCs/>
          <w:color w:val="333333"/>
          <w:spacing w:val="8"/>
          <w:shd w:val="clear" w:color="auto" w:fill="FFFFFF"/>
          <w:lang w:bidi="ar"/>
        </w:rPr>
        <w:t>：</w:t>
      </w:r>
      <w:bookmarkStart w:id="0" w:name="_Hlk44251396"/>
      <w:r>
        <w:rPr>
          <w:rFonts w:cs="宋体" w:hint="eastAsia"/>
          <w:color w:val="333333"/>
          <w:spacing w:val="8"/>
          <w:shd w:val="clear" w:color="auto" w:fill="FFFFFF"/>
          <w:lang w:bidi="ar"/>
        </w:rPr>
        <w:t>X</w:t>
      </w:r>
      <w:r>
        <w:rPr>
          <w:rFonts w:cs="宋体"/>
          <w:color w:val="333333"/>
          <w:spacing w:val="8"/>
          <w:shd w:val="clear" w:color="auto" w:fill="FFFFFF"/>
          <w:lang w:bidi="ar"/>
        </w:rPr>
        <w:t>ZZB2020-0601</w:t>
      </w:r>
      <w:bookmarkEnd w:id="0"/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三、项目预算金额: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约</w:t>
      </w:r>
      <w:r>
        <w:rPr>
          <w:rFonts w:cs="宋体"/>
          <w:color w:val="333333"/>
          <w:spacing w:val="8"/>
          <w:shd w:val="clear" w:color="auto" w:fill="FFFFFF"/>
          <w:lang w:bidi="ar"/>
        </w:rPr>
        <w:t>49.5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万元；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67"/>
        <w:gridCol w:w="3224"/>
        <w:gridCol w:w="1674"/>
        <w:gridCol w:w="1670"/>
      </w:tblGrid>
      <w:tr w:rsidR="00F51494">
        <w:tc>
          <w:tcPr>
            <w:tcW w:w="879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885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proofErr w:type="gramStart"/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包号</w:t>
            </w:r>
            <w:proofErr w:type="gramEnd"/>
          </w:p>
        </w:tc>
        <w:tc>
          <w:tcPr>
            <w:tcW w:w="3348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包名称</w:t>
            </w:r>
          </w:p>
        </w:tc>
        <w:tc>
          <w:tcPr>
            <w:tcW w:w="1707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包预算（元）</w:t>
            </w:r>
          </w:p>
        </w:tc>
        <w:tc>
          <w:tcPr>
            <w:tcW w:w="1703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proofErr w:type="gramStart"/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包最高</w:t>
            </w:r>
            <w:proofErr w:type="gramEnd"/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限价（元）</w:t>
            </w:r>
          </w:p>
        </w:tc>
      </w:tr>
      <w:tr w:rsidR="00F51494">
        <w:trPr>
          <w:trHeight w:val="1079"/>
        </w:trPr>
        <w:tc>
          <w:tcPr>
            <w:tcW w:w="879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885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3348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 w:hint="eastAsia"/>
                <w:bCs/>
                <w:color w:val="000000"/>
                <w:shd w:val="clear" w:color="auto" w:fill="FFFFFF"/>
              </w:rPr>
              <w:t>杞县民族宗教事务局联网视频系统政府购买服务</w:t>
            </w:r>
          </w:p>
        </w:tc>
        <w:tc>
          <w:tcPr>
            <w:tcW w:w="1707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/>
                <w:color w:val="333333"/>
                <w:shd w:val="clear" w:color="auto" w:fill="FFFFFF"/>
                <w:lang w:bidi="ar"/>
              </w:rPr>
              <w:t>495000.00</w:t>
            </w:r>
          </w:p>
        </w:tc>
        <w:tc>
          <w:tcPr>
            <w:tcW w:w="1703" w:type="dxa"/>
            <w:vAlign w:val="center"/>
          </w:tcPr>
          <w:p w:rsidR="00F51494" w:rsidRDefault="001B018A">
            <w:pPr>
              <w:pStyle w:val="a7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cs="宋体"/>
                <w:color w:val="333333"/>
                <w:shd w:val="clear" w:color="auto" w:fill="FFFFFF"/>
                <w:lang w:bidi="ar"/>
              </w:rPr>
            </w:pPr>
            <w:r>
              <w:rPr>
                <w:rFonts w:cs="宋体"/>
                <w:color w:val="333333"/>
                <w:shd w:val="clear" w:color="auto" w:fill="FFFFFF"/>
                <w:lang w:bidi="ar"/>
              </w:rPr>
              <w:t>495</w:t>
            </w:r>
            <w:r>
              <w:rPr>
                <w:rFonts w:cs="宋体" w:hint="eastAsia"/>
                <w:color w:val="333333"/>
                <w:shd w:val="clear" w:color="auto" w:fill="FFFFFF"/>
                <w:lang w:bidi="ar"/>
              </w:rPr>
              <w:t>000</w:t>
            </w:r>
            <w:r>
              <w:rPr>
                <w:rFonts w:cs="宋体"/>
                <w:color w:val="333333"/>
                <w:shd w:val="clear" w:color="auto" w:fill="FFFFFF"/>
                <w:lang w:bidi="ar"/>
              </w:rPr>
              <w:t>.00</w:t>
            </w:r>
          </w:p>
        </w:tc>
      </w:tr>
    </w:tbl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Style w:val="a8"/>
          <w:rFonts w:cs="宋体"/>
          <w:color w:val="333333"/>
          <w:spacing w:val="8"/>
          <w:shd w:val="clear" w:color="auto" w:fill="FFFFFF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四、釆购需求：</w:t>
      </w:r>
    </w:p>
    <w:p w:rsidR="00F51494" w:rsidRDefault="001B018A">
      <w:pPr>
        <w:pStyle w:val="Default"/>
        <w:spacing w:line="500" w:lineRule="exact"/>
        <w:ind w:firstLineChars="200" w:firstLine="512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>1、采购内容：</w:t>
      </w:r>
      <w:r>
        <w:rPr>
          <w:rFonts w:hint="eastAsia"/>
          <w:bCs/>
          <w:shd w:val="clear" w:color="auto" w:fill="FFFFFF"/>
        </w:rPr>
        <w:t>杞县民族宗教事务局联网视频系统政府购买服务</w:t>
      </w:r>
    </w:p>
    <w:p w:rsidR="00F51494" w:rsidRDefault="001B018A">
      <w:pPr>
        <w:pStyle w:val="Default"/>
        <w:spacing w:line="500" w:lineRule="exact"/>
        <w:ind w:firstLineChars="100" w:firstLine="256"/>
        <w:jc w:val="both"/>
        <w:rPr>
          <w:rFonts w:hAnsi="宋体"/>
          <w:color w:val="333333"/>
          <w:spacing w:val="8"/>
          <w:shd w:val="clear" w:color="auto" w:fill="FFFFFF"/>
          <w:lang w:bidi="ar"/>
        </w:rPr>
      </w:pPr>
      <w:r>
        <w:rPr>
          <w:rFonts w:hAnsi="宋体" w:hint="eastAsia"/>
          <w:color w:val="333333"/>
          <w:spacing w:val="8"/>
          <w:shd w:val="clear" w:color="auto" w:fill="FFFFFF"/>
          <w:lang w:bidi="ar"/>
        </w:rPr>
        <w:t xml:space="preserve">  2、采购范围：</w:t>
      </w:r>
      <w:r>
        <w:rPr>
          <w:rFonts w:hAnsi="宋体" w:hint="eastAsia"/>
          <w:szCs w:val="21"/>
        </w:rPr>
        <w:t>谈判文件中规定的所有内容</w:t>
      </w:r>
    </w:p>
    <w:p w:rsidR="00F51494" w:rsidRDefault="001B018A">
      <w:pPr>
        <w:widowControl/>
        <w:snapToGrid w:val="0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</w:t>
      </w: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、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资金来源：财政资金</w:t>
      </w:r>
    </w:p>
    <w:p w:rsidR="00F51494" w:rsidRDefault="001B018A">
      <w:pPr>
        <w:widowControl/>
        <w:shd w:val="clear" w:color="auto" w:fill="FFFFFF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4、交货期：合同签订后10天内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leftChars="266" w:left="559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5、质量要求：合格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br/>
        <w:t>6、项目地点：杞县境内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Style w:val="a8"/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b/>
          <w:color w:val="333333"/>
          <w:spacing w:val="8"/>
          <w:shd w:val="clear" w:color="auto" w:fill="FFFFFF"/>
        </w:rPr>
        <w:t>五、</w:t>
      </w: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采购项目需要落实的政府采购政策：</w:t>
      </w:r>
    </w:p>
    <w:p w:rsidR="00F51494" w:rsidRDefault="001B018A">
      <w:pPr>
        <w:widowControl/>
        <w:snapToGrid w:val="0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1.促进监狱企业和残疾人福利性单位发展扶持政策；</w:t>
      </w:r>
    </w:p>
    <w:p w:rsidR="00F51494" w:rsidRDefault="001B018A">
      <w:pPr>
        <w:widowControl/>
        <w:snapToGrid w:val="0"/>
        <w:spacing w:line="500" w:lineRule="exact"/>
        <w:ind w:leftChars="266" w:left="815" w:hangingChars="100" w:hanging="256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2.节约能源、保护环境、扶持不发达地区和少数民族地区、促进中小企业发展等政府采购政策。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Style w:val="a8"/>
          <w:rFonts w:cs="宋体"/>
          <w:color w:val="333333"/>
          <w:spacing w:val="8"/>
          <w:shd w:val="clear" w:color="auto" w:fill="FFFFFF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六、供应商资格条件:</w:t>
      </w:r>
    </w:p>
    <w:p w:rsidR="00F51494" w:rsidRDefault="001B018A">
      <w:pPr>
        <w:widowControl/>
        <w:snapToGrid w:val="0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6.1供应商须具备《中华人民共和国政府采购法》第二十二条规定的条件：</w:t>
      </w:r>
    </w:p>
    <w:p w:rsidR="00F51494" w:rsidRDefault="001B018A">
      <w:pPr>
        <w:widowControl/>
        <w:snapToGrid w:val="0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（1）具有独立承担民事责任的能力，具有有效的营业执照、税务登记证、组织机构代码证或三证合一的营业执照。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br/>
        <w:t xml:space="preserve">    （2）提供银行出具的近1年内资信证明（法人为基本开户行）、或近</w:t>
      </w:r>
      <w:proofErr w:type="gramStart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3</w:t>
      </w:r>
      <w:proofErr w:type="gramEnd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年度内任意</w:t>
      </w:r>
      <w:proofErr w:type="gramStart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1</w:t>
      </w:r>
      <w:proofErr w:type="gramEnd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年度经会计事务所或审计机构审计合格的财务报告）；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lastRenderedPageBreak/>
        <w:t xml:space="preserve">    （3）具备履行合同所必需的设备和专业技术能力。（技术人员的职称证书或职业（执业）资格证或等级证书等相关证书（任一）、或专业人员用工合同（任一）等的证明材料。）；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br/>
        <w:t xml:space="preserve">    （4）有依法缴纳税收和</w:t>
      </w:r>
      <w:hyperlink r:id="rId7" w:tgtFrame="http://www.kfsggzyjyw.cn/zcgtxx/_blank" w:history="1">
        <w:r>
          <w:rPr>
            <w:rFonts w:ascii="宋体" w:eastAsia="宋体" w:hAnsi="宋体" w:cs="宋体" w:hint="eastAsia"/>
            <w:color w:val="333333"/>
            <w:spacing w:val="8"/>
            <w:kern w:val="0"/>
            <w:sz w:val="24"/>
            <w:szCs w:val="24"/>
            <w:shd w:val="clear" w:color="auto" w:fill="FFFFFF"/>
            <w:lang w:bidi="ar"/>
          </w:rPr>
          <w:t>社会保障资金</w:t>
        </w:r>
      </w:hyperlink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的良好记录（提供近12个月任意3个月已依法缴纳税收和社会保险的证明材料）；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br/>
        <w:t xml:space="preserve">    （5）参加政府采购活动前三年内，在经营活动中没有重大违法记录（供应商应提供无重大违法记录的书面声明；供应商自行承诺并承担后果，声明函不实的，按《政府采购法》有关提供虚假材料的有关规定给予处罚。）；</w:t>
      </w:r>
    </w:p>
    <w:p w:rsidR="00F51494" w:rsidRDefault="001B018A">
      <w:pPr>
        <w:widowControl/>
        <w:snapToGrid w:val="0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（6）法律、行政法规规定的其他条件。</w:t>
      </w:r>
    </w:p>
    <w:p w:rsidR="00F51494" w:rsidRDefault="001B018A">
      <w:pPr>
        <w:widowControl/>
        <w:snapToGrid w:val="0"/>
        <w:spacing w:line="500" w:lineRule="exact"/>
        <w:ind w:firstLineChars="200" w:firstLine="512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6.2、投标人不得存在财库[2016]125号《关于在政府采购活动中查询及使用信用记录有关问题的通知》中拒绝其参与政府采购活动的行为。投标人应通过“信用中国”网站(www.creditchina.gov.cn)查询“失信被执行人”和“重大税收违法案件当事人名单”、中国政府采购网(www.ccgp.gov.cn)查询“政府采购严重违法失信行为记录名单”渠道查询自身信用记录，并提供查询截图。投标人报名至与招标人签订合同期间一旦发现投标人存在信用问题，招标人均有权取消其中标资格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200" w:firstLine="512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6.3本次招标不接受联合体投标。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Style w:val="a8"/>
          <w:rFonts w:cs="宋体"/>
          <w:color w:val="333333"/>
          <w:spacing w:val="8"/>
          <w:shd w:val="clear" w:color="auto" w:fill="FFFFFF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七</w:t>
      </w:r>
      <w:r>
        <w:rPr>
          <w:rStyle w:val="a8"/>
          <w:rFonts w:cs="宋体"/>
          <w:color w:val="333333"/>
          <w:spacing w:val="8"/>
          <w:shd w:val="clear" w:color="auto" w:fill="FFFFFF"/>
        </w:rPr>
        <w:t>、</w:t>
      </w: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是否接受进口产品：</w:t>
      </w:r>
      <w:proofErr w:type="gramStart"/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否</w:t>
      </w:r>
      <w:proofErr w:type="gramEnd"/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Style w:val="a8"/>
          <w:rFonts w:cs="宋体"/>
          <w:color w:val="333333"/>
          <w:spacing w:val="8"/>
          <w:shd w:val="clear" w:color="auto" w:fill="FFFFFF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八</w:t>
      </w:r>
      <w:r>
        <w:rPr>
          <w:rStyle w:val="a8"/>
          <w:rFonts w:cs="宋体"/>
          <w:color w:val="333333"/>
          <w:spacing w:val="8"/>
          <w:shd w:val="clear" w:color="auto" w:fill="FFFFFF"/>
        </w:rPr>
        <w:t>、</w:t>
      </w: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获取竞争性谈判文件：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1.时间: 2020年</w:t>
      </w:r>
      <w:r>
        <w:rPr>
          <w:rFonts w:cs="宋体"/>
          <w:color w:val="333333"/>
          <w:spacing w:val="8"/>
          <w:shd w:val="clear" w:color="auto" w:fill="FFFFFF"/>
          <w:lang w:bidi="ar"/>
        </w:rPr>
        <w:t>7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月</w:t>
      </w:r>
      <w:r>
        <w:rPr>
          <w:rFonts w:cs="宋体"/>
          <w:color w:val="333333"/>
          <w:spacing w:val="8"/>
          <w:shd w:val="clear" w:color="auto" w:fill="FFFFFF"/>
          <w:lang w:bidi="ar"/>
        </w:rPr>
        <w:t>3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日至2020年</w:t>
      </w:r>
      <w:r>
        <w:rPr>
          <w:rFonts w:cs="宋体"/>
          <w:color w:val="333333"/>
          <w:spacing w:val="8"/>
          <w:shd w:val="clear" w:color="auto" w:fill="FFFFFF"/>
          <w:lang w:bidi="ar"/>
        </w:rPr>
        <w:t>7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月</w:t>
      </w:r>
      <w:r>
        <w:rPr>
          <w:rFonts w:cs="宋体"/>
          <w:color w:val="333333"/>
          <w:spacing w:val="8"/>
          <w:shd w:val="clear" w:color="auto" w:fill="FFFFFF"/>
          <w:lang w:bidi="ar"/>
        </w:rPr>
        <w:t>7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日(北京时间)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2.地点：网上下载。</w:t>
      </w:r>
    </w:p>
    <w:p w:rsidR="00F51494" w:rsidRDefault="001B018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333333"/>
          <w:spacing w:val="8"/>
          <w:kern w:val="0"/>
          <w:sz w:val="24"/>
          <w:shd w:val="clear" w:color="auto" w:fill="FFFFFF"/>
          <w:lang w:bidi="ar"/>
        </w:rPr>
        <w:t>3.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方式：投标人</w:t>
      </w:r>
      <w:proofErr w:type="gramStart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应注册</w:t>
      </w:r>
      <w:proofErr w:type="gramEnd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成为开封市公共资源交易中心网站会员并取得CA密钥，在开封市公共资源交易中心网站http://www.kfsggzyjyw.cn:8080/ygpt/登录政采、工程业务系统，凭CA密钥登录会员系统，按要求下载招标文件。投标人未按规定下载电子招标文件的，其投标将被拒绝。获取采购文件后，投标人请到登录政采、工程业务系统，凭CA密钥登录会员系统，在“组件下载”中下载最新版的投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lastRenderedPageBreak/>
        <w:t>标文件制作工具安装包，并使用安装后的最新版投标文件制作电子投标文件。请投标人时刻关注开封市公共资源交易中心和公司CA密钥推送信息。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4.售价:0元。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九、响应文件提交的截止时间及地点：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1.时间</w:t>
      </w:r>
      <w:r>
        <w:rPr>
          <w:rFonts w:cs="宋体" w:hint="eastAsia"/>
          <w:color w:val="333333"/>
          <w:spacing w:val="8"/>
        </w:rPr>
        <w:t>:</w:t>
      </w:r>
      <w:r>
        <w:rPr>
          <w:rFonts w:cs="宋体" w:hint="eastAsia"/>
          <w:color w:val="333333"/>
          <w:lang w:bidi="ar"/>
        </w:rPr>
        <w:t>2020</w:t>
      </w:r>
      <w:r>
        <w:rPr>
          <w:rFonts w:cs="宋体" w:hint="eastAsia"/>
          <w:lang w:bidi="ar"/>
        </w:rPr>
        <w:t>年</w:t>
      </w:r>
      <w:r>
        <w:rPr>
          <w:rFonts w:cs="宋体"/>
          <w:lang w:bidi="ar"/>
        </w:rPr>
        <w:t>7</w:t>
      </w:r>
      <w:r>
        <w:rPr>
          <w:rFonts w:cs="宋体" w:hint="eastAsia"/>
          <w:lang w:bidi="ar"/>
        </w:rPr>
        <w:t>月</w:t>
      </w:r>
      <w:r w:rsidR="003A37EA">
        <w:rPr>
          <w:rFonts w:cs="宋体"/>
          <w:lang w:bidi="ar"/>
        </w:rPr>
        <w:t>13</w:t>
      </w:r>
      <w:r>
        <w:rPr>
          <w:rFonts w:cs="宋体" w:hint="eastAsia"/>
          <w:lang w:bidi="ar"/>
        </w:rPr>
        <w:t>日</w:t>
      </w:r>
      <w:r w:rsidR="001C3D29">
        <w:rPr>
          <w:rFonts w:cs="宋体"/>
          <w:lang w:bidi="ar"/>
        </w:rPr>
        <w:t>10</w:t>
      </w:r>
      <w:r>
        <w:rPr>
          <w:rFonts w:cs="宋体" w:hint="eastAsia"/>
          <w:lang w:bidi="ar"/>
        </w:rPr>
        <w:t>时30分</w:t>
      </w:r>
      <w:r>
        <w:rPr>
          <w:rFonts w:cs="宋体" w:hint="eastAsia"/>
          <w:color w:val="333333"/>
          <w:spacing w:val="8"/>
        </w:rPr>
        <w:t>(北京时间）</w:t>
      </w:r>
    </w:p>
    <w:p w:rsidR="00F51494" w:rsidRDefault="001B018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2.地点:</w:t>
      </w:r>
      <w:bookmarkStart w:id="1" w:name="_Hlk44573504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 杞县综合服务大厦</w:t>
      </w:r>
      <w:r w:rsidR="001C3D29"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楼开标室（地址：金城大道与经四路交叉口东北角杞县便民服务中心）。</w:t>
      </w:r>
      <w:bookmarkEnd w:id="1"/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电子投标文件须在投标截止时间前在开封市公共资源交易中心网站（http://www.kfsggzyjyw.cn:8080/ygpt）会员系统中加密上传。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</w:rPr>
      </w:pPr>
      <w:r>
        <w:rPr>
          <w:rStyle w:val="a8"/>
          <w:rFonts w:cs="宋体" w:hint="eastAsia"/>
          <w:color w:val="333333"/>
          <w:spacing w:val="8"/>
        </w:rPr>
        <w:t>十、响应文件的开启时间及地点：</w:t>
      </w:r>
      <w:bookmarkStart w:id="2" w:name="_GoBack"/>
      <w:bookmarkEnd w:id="2"/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</w:rPr>
        <w:t>1.时间:</w:t>
      </w:r>
      <w:r>
        <w:rPr>
          <w:rFonts w:cs="宋体" w:hint="eastAsia"/>
          <w:color w:val="333333"/>
          <w:lang w:bidi="ar"/>
        </w:rPr>
        <w:t>2020年</w:t>
      </w:r>
      <w:r>
        <w:rPr>
          <w:rFonts w:cs="宋体"/>
          <w:color w:val="333333"/>
          <w:lang w:bidi="ar"/>
        </w:rPr>
        <w:t>7</w:t>
      </w:r>
      <w:r>
        <w:rPr>
          <w:rFonts w:cs="宋体" w:hint="eastAsia"/>
          <w:color w:val="333333"/>
          <w:lang w:bidi="ar"/>
        </w:rPr>
        <w:t>月</w:t>
      </w:r>
      <w:r w:rsidR="003A37EA">
        <w:rPr>
          <w:rFonts w:cs="宋体"/>
          <w:color w:val="333333"/>
          <w:lang w:bidi="ar"/>
        </w:rPr>
        <w:t>13</w:t>
      </w:r>
      <w:r>
        <w:rPr>
          <w:rFonts w:cs="宋体" w:hint="eastAsia"/>
          <w:color w:val="333333"/>
          <w:lang w:bidi="ar"/>
        </w:rPr>
        <w:t>日</w:t>
      </w:r>
      <w:r w:rsidR="001C3D29">
        <w:rPr>
          <w:rFonts w:cs="宋体"/>
          <w:color w:val="333333"/>
          <w:lang w:bidi="ar"/>
        </w:rPr>
        <w:t>10</w:t>
      </w:r>
      <w:r>
        <w:rPr>
          <w:rFonts w:cs="宋体" w:hint="eastAsia"/>
          <w:color w:val="333333"/>
          <w:lang w:bidi="ar"/>
        </w:rPr>
        <w:t>时30分</w:t>
      </w:r>
      <w:r>
        <w:rPr>
          <w:rFonts w:cs="宋体" w:hint="eastAsia"/>
          <w:color w:val="333333"/>
          <w:spacing w:val="8"/>
          <w:shd w:val="clear" w:color="auto" w:fill="FFFFFF"/>
        </w:rPr>
        <w:t>(北京时间）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left="256" w:hangingChars="100" w:hanging="256"/>
        <w:jc w:val="both"/>
        <w:rPr>
          <w:rFonts w:cs="宋体"/>
          <w:color w:val="333333"/>
          <w:spacing w:val="8"/>
          <w:shd w:val="clear" w:color="auto" w:fill="FFFFFF"/>
          <w:lang w:bidi="ar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2.地点：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杞县综合服务大厦</w:t>
      </w:r>
      <w:r w:rsidR="001C3D29">
        <w:rPr>
          <w:rFonts w:cs="宋体"/>
          <w:color w:val="333333"/>
          <w:spacing w:val="8"/>
          <w:shd w:val="clear" w:color="auto" w:fill="FFFFFF"/>
          <w:lang w:bidi="ar"/>
        </w:rPr>
        <w:t>4</w:t>
      </w:r>
      <w:r>
        <w:rPr>
          <w:rFonts w:cs="宋体" w:hint="eastAsia"/>
          <w:color w:val="333333"/>
          <w:spacing w:val="8"/>
          <w:shd w:val="clear" w:color="auto" w:fill="FFFFFF"/>
          <w:lang w:bidi="ar"/>
        </w:rPr>
        <w:t>楼开标室（地址：金城大道与经四路交叉口东北角杞县便民服务中心）。</w:t>
      </w:r>
    </w:p>
    <w:p w:rsidR="00F51494" w:rsidRDefault="001B018A">
      <w:pPr>
        <w:widowControl/>
        <w:shd w:val="clear" w:color="auto" w:fill="FFFFFF"/>
        <w:spacing w:line="360" w:lineRule="auto"/>
        <w:ind w:firstLine="561"/>
        <w:jc w:val="left"/>
        <w:rPr>
          <w:rFonts w:ascii="宋体" w:eastAsia="宋体" w:hAnsi="宋体" w:cs="宋体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shd w:val="clear" w:color="auto" w:fill="FFFFFF"/>
          <w:lang w:bidi="ar"/>
        </w:rPr>
        <w:t>注：本项目采用“远程不见面”开标方式,供应商无需到现场提交原件资料、无需到开封市杞县公共资源交易中心现场参加开标会议；供应商应当在开标时间前,登录远程开标大厅,在线准时参加开标活动并进行响应文件解密、答疑澄清、二次报价等（系统解密时长默认为40钟，错过解密时长者视为自动放弃本次投标。）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Fonts w:cs="宋体"/>
          <w:color w:val="333333"/>
          <w:spacing w:val="8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十一、发布公告的媒介及公告期限：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200" w:firstLine="512"/>
        <w:jc w:val="both"/>
        <w:rPr>
          <w:rFonts w:cs="宋体"/>
          <w:color w:val="333333"/>
          <w:spacing w:val="8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本次公告在《河南省电子招标投标公共服务平台》、《河南省政府采购网》、《开封市公共资源交易信息网》上发布。公告期限为三个工作日。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jc w:val="both"/>
        <w:rPr>
          <w:rStyle w:val="a8"/>
          <w:rFonts w:cs="宋体"/>
          <w:color w:val="333333"/>
          <w:spacing w:val="8"/>
          <w:shd w:val="clear" w:color="auto" w:fill="FFFFFF"/>
        </w:rPr>
      </w:pPr>
      <w:r>
        <w:rPr>
          <w:rStyle w:val="a8"/>
          <w:rFonts w:cs="宋体" w:hint="eastAsia"/>
          <w:color w:val="333333"/>
          <w:spacing w:val="8"/>
          <w:shd w:val="clear" w:color="auto" w:fill="FFFFFF"/>
        </w:rPr>
        <w:t>十二、联系方式：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招 标 人：</w:t>
      </w:r>
      <w:r>
        <w:rPr>
          <w:rFonts w:cs="宋体" w:hint="eastAsia"/>
          <w:bCs/>
          <w:color w:val="333333"/>
          <w:spacing w:val="8"/>
          <w:shd w:val="clear" w:color="auto" w:fill="FFFFFF"/>
        </w:rPr>
        <w:t>杞县民族宗教事务局</w:t>
      </w:r>
      <w:r>
        <w:rPr>
          <w:rFonts w:cs="宋体" w:hint="eastAsia"/>
          <w:color w:val="333333"/>
          <w:spacing w:val="8"/>
          <w:shd w:val="clear" w:color="auto" w:fill="FFFFFF"/>
        </w:rPr>
        <w:t xml:space="preserve"> 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联 系 人：王先生   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电   话：1</w:t>
      </w:r>
      <w:r>
        <w:rPr>
          <w:rFonts w:cs="宋体"/>
          <w:color w:val="333333"/>
          <w:spacing w:val="8"/>
          <w:shd w:val="clear" w:color="auto" w:fill="FFFFFF"/>
        </w:rPr>
        <w:t>5737868733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地    址：杞县</w:t>
      </w:r>
      <w:r>
        <w:rPr>
          <w:rFonts w:cs="宋体" w:hint="eastAsia"/>
          <w:bCs/>
          <w:color w:val="333333"/>
          <w:spacing w:val="8"/>
          <w:shd w:val="clear" w:color="auto" w:fill="FFFFFF"/>
        </w:rPr>
        <w:t>金城大道县委院内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招标代理机构：石家庄</w:t>
      </w:r>
      <w:proofErr w:type="gramStart"/>
      <w:r>
        <w:rPr>
          <w:rFonts w:cs="宋体" w:hint="eastAsia"/>
          <w:color w:val="333333"/>
          <w:spacing w:val="8"/>
          <w:shd w:val="clear" w:color="auto" w:fill="FFFFFF"/>
        </w:rPr>
        <w:t>鑫</w:t>
      </w:r>
      <w:proofErr w:type="gramEnd"/>
      <w:r>
        <w:rPr>
          <w:rFonts w:cs="宋体" w:hint="eastAsia"/>
          <w:color w:val="333333"/>
          <w:spacing w:val="8"/>
          <w:shd w:val="clear" w:color="auto" w:fill="FFFFFF"/>
        </w:rPr>
        <w:t xml:space="preserve">泽招标有限公司  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lastRenderedPageBreak/>
        <w:t xml:space="preserve">联系人：于先生 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电  话：18568680439 0371-57087708</w:t>
      </w:r>
    </w:p>
    <w:p w:rsidR="00F51494" w:rsidRDefault="001B018A">
      <w:pPr>
        <w:pStyle w:val="a7"/>
        <w:shd w:val="clear" w:color="auto" w:fill="FFFFFF"/>
        <w:spacing w:beforeAutospacing="0" w:afterAutospacing="0" w:line="500" w:lineRule="exact"/>
        <w:ind w:firstLineChars="300" w:firstLine="768"/>
        <w:jc w:val="both"/>
        <w:rPr>
          <w:rFonts w:cs="宋体"/>
          <w:color w:val="333333"/>
          <w:spacing w:val="8"/>
          <w:shd w:val="clear" w:color="auto" w:fill="FFFFFF"/>
        </w:rPr>
      </w:pPr>
      <w:r>
        <w:rPr>
          <w:rFonts w:cs="宋体" w:hint="eastAsia"/>
          <w:color w:val="333333"/>
          <w:spacing w:val="8"/>
          <w:shd w:val="clear" w:color="auto" w:fill="FFFFFF"/>
        </w:rPr>
        <w:t>地址：郑州市郑东新区康平路万通街郑东商业中心9号楼707</w:t>
      </w:r>
    </w:p>
    <w:p w:rsidR="00F51494" w:rsidRDefault="00F51494"/>
    <w:sectPr w:rsidR="00F5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76" w:rsidRDefault="003F5D76" w:rsidP="001C3D29">
      <w:r>
        <w:separator/>
      </w:r>
    </w:p>
  </w:endnote>
  <w:endnote w:type="continuationSeparator" w:id="0">
    <w:p w:rsidR="003F5D76" w:rsidRDefault="003F5D76" w:rsidP="001C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76" w:rsidRDefault="003F5D76" w:rsidP="001C3D29">
      <w:r>
        <w:separator/>
      </w:r>
    </w:p>
  </w:footnote>
  <w:footnote w:type="continuationSeparator" w:id="0">
    <w:p w:rsidR="003F5D76" w:rsidRDefault="003F5D76" w:rsidP="001C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BE"/>
    <w:rsid w:val="000D3EC6"/>
    <w:rsid w:val="000E2CE5"/>
    <w:rsid w:val="000F2F16"/>
    <w:rsid w:val="001B018A"/>
    <w:rsid w:val="001C3D29"/>
    <w:rsid w:val="00300A88"/>
    <w:rsid w:val="003A37EA"/>
    <w:rsid w:val="003F5D76"/>
    <w:rsid w:val="003F61C6"/>
    <w:rsid w:val="00486C87"/>
    <w:rsid w:val="00565A4F"/>
    <w:rsid w:val="0075649F"/>
    <w:rsid w:val="008756F4"/>
    <w:rsid w:val="008C4E2A"/>
    <w:rsid w:val="00947C1B"/>
    <w:rsid w:val="00A35FC4"/>
    <w:rsid w:val="00B3517A"/>
    <w:rsid w:val="00C568C7"/>
    <w:rsid w:val="00CB2A40"/>
    <w:rsid w:val="00CF58BE"/>
    <w:rsid w:val="00F51494"/>
    <w:rsid w:val="00FA38F4"/>
    <w:rsid w:val="00FB2A7D"/>
    <w:rsid w:val="0636717F"/>
    <w:rsid w:val="3140579C"/>
    <w:rsid w:val="325B73B8"/>
    <w:rsid w:val="38DB2DA8"/>
    <w:rsid w:val="4BCC7D86"/>
    <w:rsid w:val="4E34294C"/>
    <w:rsid w:val="66CE3F5D"/>
    <w:rsid w:val="6D2B5499"/>
    <w:rsid w:val="77B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38CE4"/>
  <w15:docId w15:val="{6FFA7794-F98D-4B00-9223-49CF141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a"/>
    <w:qFormat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8">
    <w:name w:val="Strong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7%A4%BE%E4%BC%9A%E4%BF%9D%E9%9A%9C%E8%B5%84%E9%87%91&amp;tn=44039180_cpr&amp;fenlei=mv6quAkxTZn0IZRqIHckPjm4nH00T1Y3rycYuAm3uH-WnvF9rjTv0ZwV5Hcvrjm3rH6sPfKWUMw85HfYnjn4nH6sgvPsT6KdThsqpZwYTjCEQLGCpyw9Uz4Bmy-bIi4WUvYETgN-TLwGUv3EnWT3nHn3rjD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石家庄鑫泽招标有限公司:陈婧</cp:lastModifiedBy>
  <cp:revision>9</cp:revision>
  <dcterms:created xsi:type="dcterms:W3CDTF">2020-07-02T00:59:00Z</dcterms:created>
  <dcterms:modified xsi:type="dcterms:W3CDTF">2020-07-02T07:22:00Z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