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5" w:rsidRDefault="0061147D" w:rsidP="0061147D">
      <w:pPr>
        <w:jc w:val="center"/>
        <w:rPr>
          <w:rFonts w:ascii="宋体" w:hAnsi="宋体"/>
          <w:sz w:val="36"/>
          <w:szCs w:val="36"/>
        </w:rPr>
      </w:pPr>
      <w:r w:rsidRPr="0061147D">
        <w:rPr>
          <w:rFonts w:ascii="宋体" w:hAnsi="宋体" w:hint="eastAsia"/>
          <w:sz w:val="36"/>
          <w:szCs w:val="36"/>
        </w:rPr>
        <w:t>杞县2020年美国白蛾防控服务项目变更公告</w:t>
      </w:r>
    </w:p>
    <w:p w:rsidR="0061147D" w:rsidRDefault="0061147D" w:rsidP="0061147D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一、项目名称：</w:t>
      </w:r>
      <w:r w:rsidRPr="000C390D">
        <w:rPr>
          <w:rFonts w:ascii="宋体" w:hAnsi="宋体" w:hint="eastAsia"/>
          <w:sz w:val="28"/>
          <w:szCs w:val="28"/>
        </w:rPr>
        <w:t>杞县2020年美国白蛾防控服务项目</w:t>
      </w:r>
    </w:p>
    <w:p w:rsidR="0061147D" w:rsidRDefault="0061147D" w:rsidP="0061147D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二、项目编号：HWFW-2020-014</w:t>
      </w:r>
    </w:p>
    <w:p w:rsidR="0061147D" w:rsidRDefault="0061147D" w:rsidP="0061147D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三、变更内容：</w:t>
      </w:r>
    </w:p>
    <w:p w:rsidR="0061147D" w:rsidRDefault="0061147D" w:rsidP="0061147D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原竞争性磋商文件</w:t>
      </w:r>
      <w:r w:rsidRPr="0061147D">
        <w:rPr>
          <w:rFonts w:ascii="宋体" w:hAnsi="宋体" w:hint="eastAsia"/>
          <w:sz w:val="28"/>
          <w:szCs w:val="28"/>
        </w:rPr>
        <w:t>第三部分采购需求及技术要求</w:t>
      </w:r>
      <w:r>
        <w:rPr>
          <w:rFonts w:ascii="宋体" w:hAnsi="宋体" w:hint="eastAsia"/>
          <w:sz w:val="28"/>
          <w:szCs w:val="28"/>
        </w:rPr>
        <w:t>中</w:t>
      </w:r>
      <w:r w:rsidRPr="00A418BD">
        <w:rPr>
          <w:rFonts w:ascii="宋体" w:hAnsi="宋体" w:cs="宋体" w:hint="eastAsia"/>
          <w:color w:val="000000"/>
          <w:kern w:val="0"/>
          <w:sz w:val="28"/>
          <w:szCs w:val="28"/>
        </w:rPr>
        <w:t>第一标段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飞防</w:t>
      </w:r>
      <w:r w:rsidRPr="0052782F">
        <w:rPr>
          <w:rFonts w:ascii="宋体" w:hAnsi="宋体" w:cs="宋体" w:hint="eastAsia"/>
          <w:color w:val="000000"/>
          <w:kern w:val="0"/>
          <w:sz w:val="28"/>
          <w:szCs w:val="28"/>
        </w:rPr>
        <w:t>施用药剂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30%阿维•灭</w:t>
      </w:r>
      <w:r w:rsidRPr="0052782F">
        <w:rPr>
          <w:rFonts w:ascii="宋体" w:hAnsi="宋体" w:cs="宋体" w:hint="eastAsia"/>
          <w:color w:val="000000"/>
          <w:kern w:val="0"/>
          <w:sz w:val="28"/>
          <w:szCs w:val="28"/>
        </w:rPr>
        <w:t>铃脲悬浮剂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30g/亩，430克/升戊唑醇悬浮剂10g/亩。药物要求三证齐全（农药登记证、农药生产许可证、农药标准证），提供生产厂家三证和售后服务承诺书原件扫描件或复印件加盖红章。</w:t>
      </w:r>
      <w:r>
        <w:rPr>
          <w:rFonts w:ascii="宋体" w:hAnsi="宋体" w:hint="eastAsia"/>
          <w:sz w:val="28"/>
          <w:szCs w:val="28"/>
        </w:rPr>
        <w:t>”现变更为：</w:t>
      </w:r>
      <w:r w:rsidR="004D4116">
        <w:rPr>
          <w:rFonts w:ascii="宋体" w:hAnsi="宋体" w:hint="eastAsia"/>
          <w:sz w:val="28"/>
          <w:szCs w:val="28"/>
        </w:rPr>
        <w:t>“</w:t>
      </w:r>
      <w:r w:rsidR="004D4116">
        <w:rPr>
          <w:rFonts w:ascii="宋体" w:hAnsi="宋体" w:cs="宋体" w:hint="eastAsia"/>
          <w:color w:val="000000"/>
          <w:kern w:val="0"/>
          <w:sz w:val="28"/>
          <w:szCs w:val="28"/>
        </w:rPr>
        <w:t>30%阿维•灭幼</w:t>
      </w:r>
      <w:r w:rsidR="004D4116" w:rsidRPr="0052782F">
        <w:rPr>
          <w:rFonts w:ascii="宋体" w:hAnsi="宋体" w:cs="宋体" w:hint="eastAsia"/>
          <w:color w:val="000000"/>
          <w:kern w:val="0"/>
          <w:sz w:val="28"/>
          <w:szCs w:val="28"/>
        </w:rPr>
        <w:t>脲悬浮剂</w:t>
      </w:r>
      <w:r w:rsidR="004D4116">
        <w:rPr>
          <w:rFonts w:ascii="宋体" w:hAnsi="宋体" w:cs="宋体" w:hint="eastAsia"/>
          <w:color w:val="000000"/>
          <w:kern w:val="0"/>
          <w:sz w:val="28"/>
          <w:szCs w:val="28"/>
        </w:rPr>
        <w:t>30g/亩，430克/升戊唑醇悬浮剂10g/亩。药物要求三证齐全（农药登记证、农药生产许可证、农药标准证），提供生产厂家三证和售后服务承诺书原件扫描件或复印件加盖红章。</w:t>
      </w:r>
      <w:r w:rsidR="004D4116">
        <w:rPr>
          <w:rFonts w:ascii="宋体" w:hAnsi="宋体" w:hint="eastAsia"/>
          <w:sz w:val="28"/>
          <w:szCs w:val="28"/>
        </w:rPr>
        <w:t>”</w:t>
      </w:r>
    </w:p>
    <w:p w:rsidR="0061147D" w:rsidRDefault="0061147D" w:rsidP="0061147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其他内容不变。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</w:t>
      </w: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、联系方式：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采 购 人：杞县林业发展中心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 系 人：周先生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联系电话：13460679399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联系地址：河南省开封市杞县金城大道414号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集采机构：杞县公共资源交易中心有限公司（交易服务所）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 系 人：苏先生</w:t>
      </w:r>
    </w:p>
    <w:p w:rsidR="0061147D" w:rsidRP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联系电话：0371-28666996</w:t>
      </w:r>
    </w:p>
    <w:p w:rsidR="0061147D" w:rsidRDefault="0061147D" w:rsidP="0061147D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联系地址：杞县金城大道与经四路交叉口东北角综合服务大厦</w:t>
      </w:r>
    </w:p>
    <w:p w:rsidR="0061147D" w:rsidRDefault="0061147D" w:rsidP="0061147D">
      <w:pPr>
        <w:ind w:leftChars="2293" w:left="5098" w:hangingChars="101" w:hanging="28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杞县林业发展中心</w:t>
      </w:r>
    </w:p>
    <w:p w:rsidR="0061147D" w:rsidRPr="0061147D" w:rsidRDefault="0061147D" w:rsidP="009517B0">
      <w:pPr>
        <w:ind w:leftChars="2293" w:left="5098" w:hangingChars="101" w:hanging="28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2020年6月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28</w:t>
      </w:r>
      <w:r w:rsidRPr="0061147D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61147D" w:rsidRPr="0061147D" w:rsidSect="009517B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DF" w:rsidRDefault="00AE13DF" w:rsidP="004D4116">
      <w:r>
        <w:separator/>
      </w:r>
    </w:p>
  </w:endnote>
  <w:endnote w:type="continuationSeparator" w:id="1">
    <w:p w:rsidR="00AE13DF" w:rsidRDefault="00AE13DF" w:rsidP="004D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DF" w:rsidRDefault="00AE13DF" w:rsidP="004D4116">
      <w:r>
        <w:separator/>
      </w:r>
    </w:p>
  </w:footnote>
  <w:footnote w:type="continuationSeparator" w:id="1">
    <w:p w:rsidR="00AE13DF" w:rsidRDefault="00AE13DF" w:rsidP="004D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47D"/>
    <w:rsid w:val="00303845"/>
    <w:rsid w:val="00337784"/>
    <w:rsid w:val="004D4116"/>
    <w:rsid w:val="0061147D"/>
    <w:rsid w:val="009517B0"/>
    <w:rsid w:val="00A52950"/>
    <w:rsid w:val="00A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1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1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3</cp:revision>
  <dcterms:created xsi:type="dcterms:W3CDTF">2020-06-28T04:38:00Z</dcterms:created>
  <dcterms:modified xsi:type="dcterms:W3CDTF">2020-06-28T05:02:00Z</dcterms:modified>
</cp:coreProperties>
</file>