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EC" w:rsidRPr="00B114EC" w:rsidRDefault="00B114EC" w:rsidP="00B114EC">
      <w:pPr>
        <w:widowControl/>
        <w:shd w:val="clear" w:color="auto" w:fill="FFFFFF"/>
        <w:spacing w:line="500" w:lineRule="atLeast"/>
        <w:ind w:firstLineChars="550" w:firstLine="1760"/>
        <w:jc w:val="left"/>
        <w:rPr>
          <w:rFonts w:ascii="宋体" w:hAnsi="宋体" w:cs="宋体"/>
          <w:b/>
          <w:bCs/>
          <w:color w:val="000000" w:themeColor="text1"/>
          <w:kern w:val="0"/>
          <w:sz w:val="32"/>
          <w:szCs w:val="32"/>
        </w:rPr>
      </w:pPr>
      <w:r w:rsidRPr="00B114EC">
        <w:rPr>
          <w:rFonts w:ascii="宋体" w:hAnsi="宋体" w:cs="宋体" w:hint="eastAsia"/>
          <w:bCs/>
          <w:color w:val="000000" w:themeColor="text1"/>
          <w:kern w:val="0"/>
          <w:sz w:val="32"/>
          <w:szCs w:val="32"/>
        </w:rPr>
        <w:t>示范区中小学校课桌凳采购项目</w:t>
      </w:r>
      <w:r w:rsidR="00652775">
        <w:rPr>
          <w:rFonts w:ascii="宋体" w:hAnsi="宋体" w:cs="宋体" w:hint="eastAsia"/>
          <w:bCs/>
          <w:color w:val="000000" w:themeColor="text1"/>
          <w:kern w:val="0"/>
          <w:sz w:val="32"/>
          <w:szCs w:val="32"/>
        </w:rPr>
        <w:t>二次</w:t>
      </w:r>
      <w:r w:rsidRPr="00B114EC">
        <w:rPr>
          <w:rFonts w:ascii="宋体" w:hAnsi="宋体" w:cs="宋体" w:hint="eastAsia"/>
          <w:bCs/>
          <w:color w:val="000000" w:themeColor="text1"/>
          <w:kern w:val="0"/>
          <w:sz w:val="32"/>
          <w:szCs w:val="32"/>
        </w:rPr>
        <w:t>采购公告</w:t>
      </w:r>
    </w:p>
    <w:p w:rsidR="00B114EC" w:rsidRPr="00B114EC" w:rsidRDefault="00B114EC" w:rsidP="00B114EC">
      <w:pPr>
        <w:widowControl/>
        <w:shd w:val="clear" w:color="auto" w:fill="FFFFFF"/>
        <w:spacing w:line="48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b/>
          <w:bCs/>
          <w:color w:val="000000" w:themeColor="text1"/>
          <w:kern w:val="0"/>
          <w:sz w:val="24"/>
        </w:rPr>
        <w:t>一、采购项目名称：</w:t>
      </w:r>
      <w:r w:rsidRPr="00B114EC">
        <w:rPr>
          <w:rFonts w:ascii="宋体" w:hAnsi="宋体" w:cs="宋体" w:hint="eastAsia"/>
          <w:bCs/>
          <w:color w:val="000000" w:themeColor="text1"/>
          <w:kern w:val="0"/>
          <w:sz w:val="24"/>
        </w:rPr>
        <w:t>示范区中小学校课桌凳采购项目</w:t>
      </w:r>
      <w:r w:rsidR="000F2303">
        <w:rPr>
          <w:rFonts w:ascii="宋体" w:hAnsi="宋体" w:cs="宋体" w:hint="eastAsia"/>
          <w:bCs/>
          <w:color w:val="000000" w:themeColor="text1"/>
          <w:kern w:val="0"/>
          <w:sz w:val="24"/>
        </w:rPr>
        <w:t>二次</w:t>
      </w:r>
    </w:p>
    <w:p w:rsidR="00B114EC" w:rsidRPr="00B114EC" w:rsidRDefault="00B114EC" w:rsidP="00B114EC">
      <w:pPr>
        <w:widowControl/>
        <w:shd w:val="clear" w:color="auto" w:fill="FFFFFF"/>
        <w:spacing w:line="48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b/>
          <w:bCs/>
          <w:kern w:val="0"/>
          <w:sz w:val="24"/>
        </w:rPr>
        <w:t>二、采购项目编号：</w:t>
      </w:r>
      <w:r w:rsidRPr="00B114EC">
        <w:rPr>
          <w:rFonts w:ascii="宋体" w:hAnsi="宋体" w:cs="宋体" w:hint="eastAsia"/>
          <w:bCs/>
          <w:kern w:val="0"/>
          <w:sz w:val="24"/>
        </w:rPr>
        <w:t>汴金财招标采购-2020-29</w:t>
      </w:r>
    </w:p>
    <w:p w:rsidR="00B114EC" w:rsidRPr="00B114EC" w:rsidRDefault="00B114EC" w:rsidP="00B114EC">
      <w:pPr>
        <w:widowControl/>
        <w:shd w:val="clear" w:color="auto" w:fill="FFFFFF"/>
        <w:spacing w:line="48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b/>
          <w:bCs/>
          <w:color w:val="000000" w:themeColor="text1"/>
          <w:kern w:val="0"/>
          <w:sz w:val="24"/>
        </w:rPr>
        <w:t>三、项目预算金额：</w:t>
      </w: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110万元,最高限价：110万元</w:t>
      </w:r>
    </w:p>
    <w:p w:rsidR="00B114EC" w:rsidRPr="00B114EC" w:rsidRDefault="00B114EC" w:rsidP="00B114EC">
      <w:pPr>
        <w:widowControl/>
        <w:shd w:val="clear" w:color="auto" w:fill="FFFFFF"/>
        <w:spacing w:line="48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b/>
          <w:bCs/>
          <w:color w:val="000000" w:themeColor="text1"/>
          <w:kern w:val="0"/>
          <w:sz w:val="24"/>
        </w:rPr>
        <w:t>四、采购项目需要落实的政府采购政策：</w:t>
      </w: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促进中小企业、监狱企业和残疾人福利性单位发展扶持政策，落实节能、环保等相关政府采购政策。</w:t>
      </w:r>
    </w:p>
    <w:p w:rsidR="00B114EC" w:rsidRPr="00B114EC" w:rsidRDefault="00B114EC" w:rsidP="00B114EC">
      <w:pPr>
        <w:pStyle w:val="Default"/>
        <w:spacing w:line="480" w:lineRule="auto"/>
        <w:rPr>
          <w:rFonts w:hAnsi="宋体"/>
          <w:b/>
          <w:bCs/>
          <w:color w:val="000000" w:themeColor="text1"/>
        </w:rPr>
      </w:pPr>
      <w:r w:rsidRPr="00B114EC">
        <w:rPr>
          <w:rFonts w:hAnsi="宋体" w:hint="eastAsia"/>
          <w:b/>
          <w:bCs/>
          <w:color w:val="000000" w:themeColor="text1"/>
        </w:rPr>
        <w:t>五、项目基本情况：</w:t>
      </w:r>
    </w:p>
    <w:p w:rsidR="00B114EC" w:rsidRPr="00B114EC" w:rsidRDefault="00B114EC" w:rsidP="00B114EC">
      <w:pPr>
        <w:pStyle w:val="Default"/>
        <w:spacing w:line="480" w:lineRule="auto"/>
        <w:rPr>
          <w:rFonts w:hAnsi="宋体"/>
          <w:color w:val="000000" w:themeColor="text1"/>
        </w:rPr>
      </w:pPr>
      <w:r w:rsidRPr="00B114EC">
        <w:rPr>
          <w:rFonts w:hAnsi="宋体" w:hint="eastAsia"/>
          <w:color w:val="000000" w:themeColor="text1"/>
        </w:rPr>
        <w:t>1、资金来源：财政资金，已落实。</w:t>
      </w:r>
    </w:p>
    <w:p w:rsidR="00B114EC" w:rsidRPr="00B114EC" w:rsidRDefault="00B114EC" w:rsidP="00B114EC">
      <w:pPr>
        <w:widowControl/>
        <w:shd w:val="clear" w:color="auto" w:fill="FFFFFF"/>
        <w:spacing w:line="48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2、采购内容：</w:t>
      </w:r>
    </w:p>
    <w:tbl>
      <w:tblPr>
        <w:tblStyle w:val="a3"/>
        <w:tblW w:w="0" w:type="auto"/>
        <w:tblLook w:val="04A0"/>
      </w:tblPr>
      <w:tblGrid>
        <w:gridCol w:w="2150"/>
        <w:gridCol w:w="2084"/>
        <w:gridCol w:w="2162"/>
        <w:gridCol w:w="2007"/>
      </w:tblGrid>
      <w:tr w:rsidR="00B114EC" w:rsidRPr="00B114EC" w:rsidTr="00EA1657">
        <w:trPr>
          <w:trHeight w:val="625"/>
        </w:trPr>
        <w:tc>
          <w:tcPr>
            <w:tcW w:w="2150" w:type="dxa"/>
            <w:vAlign w:val="center"/>
          </w:tcPr>
          <w:p w:rsidR="00B114EC" w:rsidRPr="00B114EC" w:rsidRDefault="00B114EC" w:rsidP="00B114EC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color w:val="000000" w:themeColor="text1"/>
                <w:sz w:val="24"/>
              </w:rPr>
            </w:pPr>
            <w:r w:rsidRPr="00B114EC">
              <w:rPr>
                <w:rFonts w:ascii="宋体" w:hAnsi="宋体" w:cs="宋体" w:hint="eastAsia"/>
                <w:b/>
                <w:color w:val="000000" w:themeColor="text1"/>
                <w:sz w:val="24"/>
              </w:rPr>
              <w:t>标的物名称</w:t>
            </w:r>
          </w:p>
        </w:tc>
        <w:tc>
          <w:tcPr>
            <w:tcW w:w="2084" w:type="dxa"/>
            <w:vAlign w:val="center"/>
          </w:tcPr>
          <w:p w:rsidR="00B114EC" w:rsidRPr="00B114EC" w:rsidRDefault="00B114EC" w:rsidP="00B114EC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color w:val="000000" w:themeColor="text1"/>
                <w:sz w:val="24"/>
              </w:rPr>
            </w:pPr>
            <w:r w:rsidRPr="00B114EC">
              <w:rPr>
                <w:rFonts w:ascii="宋体" w:hAnsi="宋体" w:cs="宋体" w:hint="eastAsia"/>
                <w:b/>
                <w:color w:val="000000" w:themeColor="text1"/>
                <w:sz w:val="24"/>
              </w:rPr>
              <w:t>数量</w:t>
            </w:r>
          </w:p>
        </w:tc>
        <w:tc>
          <w:tcPr>
            <w:tcW w:w="2162" w:type="dxa"/>
            <w:vAlign w:val="center"/>
          </w:tcPr>
          <w:p w:rsidR="00B114EC" w:rsidRPr="00B114EC" w:rsidRDefault="00B114EC" w:rsidP="00B114EC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color w:val="000000" w:themeColor="text1"/>
                <w:sz w:val="24"/>
              </w:rPr>
            </w:pPr>
            <w:r w:rsidRPr="00B114EC">
              <w:rPr>
                <w:rFonts w:ascii="宋体" w:hAnsi="宋体" w:cs="宋体" w:hint="eastAsia"/>
                <w:b/>
                <w:color w:val="000000" w:themeColor="text1"/>
                <w:sz w:val="24"/>
              </w:rPr>
              <w:t>简要技术要求</w:t>
            </w:r>
          </w:p>
        </w:tc>
        <w:tc>
          <w:tcPr>
            <w:tcW w:w="2007" w:type="dxa"/>
            <w:vAlign w:val="center"/>
          </w:tcPr>
          <w:p w:rsidR="00B114EC" w:rsidRPr="00B114EC" w:rsidRDefault="00B114EC" w:rsidP="00B114EC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color w:val="000000" w:themeColor="text1"/>
                <w:sz w:val="24"/>
              </w:rPr>
            </w:pPr>
            <w:r w:rsidRPr="00B114EC">
              <w:rPr>
                <w:rFonts w:ascii="宋体" w:hAnsi="宋体" w:cs="宋体" w:hint="eastAsia"/>
                <w:b/>
                <w:color w:val="000000" w:themeColor="text1"/>
                <w:sz w:val="24"/>
              </w:rPr>
              <w:t>服务要求</w:t>
            </w:r>
          </w:p>
        </w:tc>
      </w:tr>
      <w:tr w:rsidR="00B114EC" w:rsidRPr="00B114EC" w:rsidTr="00EA1657">
        <w:trPr>
          <w:trHeight w:val="1152"/>
        </w:trPr>
        <w:tc>
          <w:tcPr>
            <w:tcW w:w="2150" w:type="dxa"/>
            <w:vAlign w:val="center"/>
          </w:tcPr>
          <w:p w:rsidR="00B114EC" w:rsidRPr="00B114EC" w:rsidRDefault="00B114EC" w:rsidP="00B114EC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114EC">
              <w:rPr>
                <w:rFonts w:hint="eastAsia"/>
                <w:sz w:val="24"/>
              </w:rPr>
              <w:t>单人钢塑升降桌</w:t>
            </w:r>
          </w:p>
        </w:tc>
        <w:tc>
          <w:tcPr>
            <w:tcW w:w="2084" w:type="dxa"/>
            <w:vMerge w:val="restart"/>
            <w:vAlign w:val="center"/>
          </w:tcPr>
          <w:p w:rsidR="00B114EC" w:rsidRPr="00B114EC" w:rsidRDefault="00B114EC" w:rsidP="00B114EC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114EC">
              <w:rPr>
                <w:rFonts w:ascii="宋体" w:hAnsi="宋体" w:cs="宋体" w:hint="eastAsia"/>
                <w:color w:val="000000" w:themeColor="text1"/>
                <w:sz w:val="24"/>
              </w:rPr>
              <w:t>4000套</w:t>
            </w:r>
          </w:p>
        </w:tc>
        <w:tc>
          <w:tcPr>
            <w:tcW w:w="2162" w:type="dxa"/>
            <w:vMerge w:val="restart"/>
            <w:vAlign w:val="center"/>
          </w:tcPr>
          <w:p w:rsidR="00B114EC" w:rsidRPr="00B114EC" w:rsidRDefault="00B114EC" w:rsidP="00B114EC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114EC">
              <w:rPr>
                <w:rFonts w:hint="eastAsia"/>
                <w:sz w:val="24"/>
              </w:rPr>
              <w:t>整体做工精细，材料符合国家相关环保标准，详细技术参数见招标文件</w:t>
            </w:r>
          </w:p>
        </w:tc>
        <w:tc>
          <w:tcPr>
            <w:tcW w:w="2007" w:type="dxa"/>
            <w:vMerge w:val="restart"/>
            <w:vAlign w:val="center"/>
          </w:tcPr>
          <w:p w:rsidR="00B114EC" w:rsidRPr="00B114EC" w:rsidRDefault="00B114EC" w:rsidP="00B114EC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114EC">
              <w:rPr>
                <w:rFonts w:ascii="宋体" w:hAnsi="宋体" w:cs="宋体" w:hint="eastAsia"/>
                <w:color w:val="000000" w:themeColor="text1"/>
                <w:sz w:val="24"/>
              </w:rPr>
              <w:t>供货安装售后及其伴随服务</w:t>
            </w:r>
          </w:p>
        </w:tc>
      </w:tr>
      <w:tr w:rsidR="00B114EC" w:rsidRPr="00B114EC" w:rsidTr="00EA1657">
        <w:trPr>
          <w:trHeight w:val="1152"/>
        </w:trPr>
        <w:tc>
          <w:tcPr>
            <w:tcW w:w="2150" w:type="dxa"/>
            <w:vAlign w:val="center"/>
          </w:tcPr>
          <w:p w:rsidR="00B114EC" w:rsidRPr="00B114EC" w:rsidRDefault="00B114EC" w:rsidP="00B114EC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114EC">
              <w:rPr>
                <w:rFonts w:hint="eastAsia"/>
                <w:sz w:val="24"/>
              </w:rPr>
              <w:t>单人钢塑升降凳</w:t>
            </w:r>
          </w:p>
        </w:tc>
        <w:tc>
          <w:tcPr>
            <w:tcW w:w="2084" w:type="dxa"/>
            <w:vMerge/>
            <w:vAlign w:val="center"/>
          </w:tcPr>
          <w:p w:rsidR="00B114EC" w:rsidRPr="00B114EC" w:rsidRDefault="00B114EC" w:rsidP="00B114EC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162" w:type="dxa"/>
            <w:vMerge/>
          </w:tcPr>
          <w:p w:rsidR="00B114EC" w:rsidRPr="00B114EC" w:rsidRDefault="00B114EC" w:rsidP="00B114E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007" w:type="dxa"/>
            <w:vMerge/>
          </w:tcPr>
          <w:p w:rsidR="00B114EC" w:rsidRPr="00B114EC" w:rsidRDefault="00B114EC" w:rsidP="00B114E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</w:tbl>
    <w:p w:rsidR="00B114EC" w:rsidRPr="00B114EC" w:rsidRDefault="00B114EC" w:rsidP="00B114EC">
      <w:pPr>
        <w:widowControl/>
        <w:shd w:val="clear" w:color="auto" w:fill="FFFFFF"/>
        <w:spacing w:line="48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3、交货（服务）期： 自签订合同之日</w:t>
      </w:r>
      <w:r w:rsidRPr="00B114EC">
        <w:rPr>
          <w:rFonts w:ascii="宋体" w:hAnsi="宋体" w:cs="宋体" w:hint="eastAsia"/>
          <w:kern w:val="0"/>
          <w:sz w:val="24"/>
        </w:rPr>
        <w:t>起20日</w:t>
      </w: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历天内完成</w:t>
      </w:r>
      <w:r w:rsidRPr="00B114EC">
        <w:rPr>
          <w:rFonts w:ascii="宋体" w:hAnsi="宋体" w:hint="eastAsia"/>
          <w:sz w:val="24"/>
        </w:rPr>
        <w:t>供货、安装、售后及其伴随服务</w:t>
      </w:r>
    </w:p>
    <w:p w:rsidR="00B114EC" w:rsidRPr="00B114EC" w:rsidRDefault="00B114EC" w:rsidP="00B114EC">
      <w:pPr>
        <w:widowControl/>
        <w:shd w:val="clear" w:color="auto" w:fill="FFFFFF"/>
        <w:spacing w:line="48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4、供货地点：直接送达各个使用学校</w:t>
      </w:r>
    </w:p>
    <w:p w:rsidR="00B114EC" w:rsidRPr="00B114EC" w:rsidRDefault="00B114EC" w:rsidP="00B114EC">
      <w:pPr>
        <w:widowControl/>
        <w:shd w:val="clear" w:color="auto" w:fill="FFFFFF"/>
        <w:spacing w:line="48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 xml:space="preserve">5、质量要求：符合国家相关行业标准               </w:t>
      </w:r>
    </w:p>
    <w:p w:rsidR="00B114EC" w:rsidRPr="00B114EC" w:rsidRDefault="00B114EC" w:rsidP="00B114EC">
      <w:pPr>
        <w:widowControl/>
        <w:shd w:val="clear" w:color="auto" w:fill="FFFFFF"/>
        <w:spacing w:line="48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6、质保期： 2年（验收合格之日算起）</w:t>
      </w:r>
    </w:p>
    <w:p w:rsidR="00B114EC" w:rsidRPr="00B114EC" w:rsidRDefault="00B114EC" w:rsidP="00B114EC">
      <w:pPr>
        <w:widowControl/>
        <w:shd w:val="clear" w:color="auto" w:fill="FFFFFF"/>
        <w:spacing w:line="48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7、标段划分：本项目分为一个标段</w:t>
      </w:r>
    </w:p>
    <w:p w:rsidR="00B114EC" w:rsidRPr="00B114EC" w:rsidRDefault="00B114EC" w:rsidP="00B114EC">
      <w:pPr>
        <w:widowControl/>
        <w:shd w:val="clear" w:color="auto" w:fill="FFFFFF"/>
        <w:spacing w:line="48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b/>
          <w:bCs/>
          <w:color w:val="000000" w:themeColor="text1"/>
          <w:kern w:val="0"/>
          <w:sz w:val="24"/>
        </w:rPr>
        <w:t>六、供应商资格要求</w:t>
      </w:r>
    </w:p>
    <w:p w:rsidR="00B114EC" w:rsidRPr="00B114EC" w:rsidRDefault="00B114EC" w:rsidP="00B114EC">
      <w:pPr>
        <w:widowControl/>
        <w:shd w:val="clear" w:color="auto" w:fill="FFFFFF"/>
        <w:spacing w:line="360" w:lineRule="auto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color w:val="000000" w:themeColor="text1"/>
          <w:kern w:val="0"/>
          <w:sz w:val="24"/>
          <w:lang w:eastAsia="zh-TW"/>
        </w:rPr>
        <w:lastRenderedPageBreak/>
        <w:t>1、</w:t>
      </w: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供应商</w:t>
      </w:r>
      <w:r w:rsidRPr="00B114EC">
        <w:rPr>
          <w:rFonts w:ascii="宋体" w:hAnsi="宋体" w:cs="宋体" w:hint="eastAsia"/>
          <w:color w:val="000000" w:themeColor="text1"/>
          <w:kern w:val="0"/>
          <w:sz w:val="24"/>
          <w:lang w:eastAsia="zh-TW"/>
        </w:rPr>
        <w:t>应遵守有关的国家法律、法规和条例，符合《中华人民共和国政府采购法》第二十二条的规定；</w:t>
      </w:r>
    </w:p>
    <w:p w:rsidR="00B114EC" w:rsidRPr="00B114EC" w:rsidRDefault="00B114EC" w:rsidP="00B114EC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（一）具有独立承担民事责任的能力；（有效的营业执照）</w:t>
      </w:r>
    </w:p>
    <w:p w:rsidR="00B114EC" w:rsidRPr="00B114EC" w:rsidRDefault="00B114EC" w:rsidP="00B114EC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（二）具有良好的商业信誉和健全的财务会计制度,（2019年度财务审计报告，若公司成立时间不足的，提供基本开户银行出具的资信证明）</w:t>
      </w:r>
    </w:p>
    <w:p w:rsidR="00B114EC" w:rsidRPr="00B114EC" w:rsidRDefault="00B114EC" w:rsidP="00B114EC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（三）具有履行合同所必需的设备和专业技术能力；（相关承诺）</w:t>
      </w:r>
    </w:p>
    <w:p w:rsidR="00B114EC" w:rsidRPr="00B114EC" w:rsidRDefault="00B114EC" w:rsidP="00B114EC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（四）有依法缴纳税收和社会保障资金的良好记录；（2019年以来任意一个月缴纳证明）</w:t>
      </w:r>
    </w:p>
    <w:p w:rsidR="00B114EC" w:rsidRPr="00B114EC" w:rsidRDefault="00B114EC" w:rsidP="00B114EC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（五）参加政府采购活动前三年内，在经营活动中没有违法记录；（相关承诺）</w:t>
      </w:r>
    </w:p>
    <w:p w:rsidR="00B114EC" w:rsidRPr="00B114EC" w:rsidRDefault="00B114EC" w:rsidP="00B114EC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（六）法律、行政法规规定的其他条件。</w:t>
      </w:r>
    </w:p>
    <w:p w:rsidR="00B114EC" w:rsidRPr="00B114EC" w:rsidRDefault="00B114EC" w:rsidP="00B114EC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2、根据《财政部关于在政府采购活动中查询及使用信用记录有关问题的通知》（财库[2016]125号）规定，将对潜在供应商进行信用记录查询，对列入失信被执行人、重大税收违法案件当事人名单、政府采购严重违法失信行为记录名单的供应商，拒绝其参与政府采购活动。（查询网站为“信用中国”网站《www.creditchina.gov.cn》、中国政府采购网《www.ccgp.gov.cn》），供应商提供查询截图,</w:t>
      </w:r>
      <w:r w:rsidRPr="00B114EC">
        <w:rPr>
          <w:rFonts w:ascii="宋体" w:hAnsi="宋体" w:hint="eastAsia"/>
          <w:sz w:val="24"/>
        </w:rPr>
        <w:t xml:space="preserve"> 查询日期在招标公告发布之日后</w:t>
      </w:r>
      <w:r w:rsidRPr="00B114EC">
        <w:rPr>
          <w:rFonts w:ascii="宋体" w:hAnsi="宋体" w:cs="宋体" w:hint="eastAsia"/>
          <w:kern w:val="0"/>
          <w:sz w:val="24"/>
        </w:rPr>
        <w:t>。</w:t>
      </w:r>
    </w:p>
    <w:p w:rsidR="00B114EC" w:rsidRPr="00B114EC" w:rsidRDefault="00B114EC" w:rsidP="00B114EC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3、所有要求的证件、证明等资料在投标文件中需提供原件扫描件。</w:t>
      </w:r>
    </w:p>
    <w:p w:rsidR="00B114EC" w:rsidRPr="00B114EC" w:rsidRDefault="00B114EC" w:rsidP="00B114EC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4、本项目不接受联合体投标。</w:t>
      </w:r>
      <w:bookmarkStart w:id="0" w:name="_Toc395780720"/>
      <w:bookmarkStart w:id="1" w:name="_Toc390682633"/>
      <w:bookmarkStart w:id="2" w:name="_Toc3578"/>
      <w:bookmarkStart w:id="3" w:name="_Toc395780595"/>
      <w:bookmarkEnd w:id="0"/>
      <w:bookmarkEnd w:id="1"/>
      <w:bookmarkEnd w:id="2"/>
      <w:bookmarkEnd w:id="3"/>
    </w:p>
    <w:p w:rsidR="00B114EC" w:rsidRPr="00B114EC" w:rsidRDefault="00B114EC" w:rsidP="00B114EC">
      <w:pPr>
        <w:widowControl/>
        <w:shd w:val="clear" w:color="auto" w:fill="FFFFFF"/>
        <w:spacing w:line="48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b/>
          <w:bCs/>
          <w:color w:val="000000" w:themeColor="text1"/>
          <w:kern w:val="0"/>
          <w:sz w:val="24"/>
        </w:rPr>
        <w:t>七、是否接受进口产品： 否</w:t>
      </w:r>
    </w:p>
    <w:p w:rsidR="00B114EC" w:rsidRPr="00B114EC" w:rsidRDefault="00B114EC" w:rsidP="00B114EC">
      <w:pPr>
        <w:widowControl/>
        <w:shd w:val="clear" w:color="auto" w:fill="FFFFFF"/>
        <w:spacing w:line="48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b/>
          <w:bCs/>
          <w:color w:val="000000" w:themeColor="text1"/>
          <w:kern w:val="0"/>
          <w:sz w:val="24"/>
        </w:rPr>
        <w:t>八、获取招标文件</w:t>
      </w:r>
    </w:p>
    <w:p w:rsidR="00B114EC" w:rsidRPr="00B114EC" w:rsidRDefault="00B114EC" w:rsidP="00B114EC">
      <w:pPr>
        <w:widowControl/>
        <w:shd w:val="clear" w:color="auto" w:fill="FFFFFF"/>
        <w:spacing w:line="48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1、时间：</w:t>
      </w:r>
      <w:r w:rsidR="00652775" w:rsidRPr="005252C3">
        <w:rPr>
          <w:rFonts w:ascii="宋体" w:hAnsi="宋体" w:cs="宋体"/>
          <w:color w:val="000000" w:themeColor="text1"/>
          <w:kern w:val="0"/>
          <w:sz w:val="24"/>
        </w:rPr>
        <w:t>2020年</w:t>
      </w:r>
      <w:r w:rsidR="00652775" w:rsidRPr="005252C3">
        <w:rPr>
          <w:rFonts w:ascii="宋体" w:hAnsi="宋体" w:cs="宋体" w:hint="eastAsia"/>
          <w:color w:val="000000" w:themeColor="text1"/>
          <w:kern w:val="0"/>
          <w:sz w:val="24"/>
        </w:rPr>
        <w:t xml:space="preserve">6 </w:t>
      </w:r>
      <w:r w:rsidR="00652775" w:rsidRPr="005252C3">
        <w:rPr>
          <w:rFonts w:ascii="宋体" w:hAnsi="宋体" w:cs="宋体"/>
          <w:color w:val="000000" w:themeColor="text1"/>
          <w:kern w:val="0"/>
          <w:sz w:val="24"/>
        </w:rPr>
        <w:t>月</w:t>
      </w:r>
      <w:r w:rsidR="00652775" w:rsidRPr="005252C3">
        <w:rPr>
          <w:rFonts w:ascii="宋体" w:hAnsi="宋体" w:cs="宋体" w:hint="eastAsia"/>
          <w:color w:val="000000" w:themeColor="text1"/>
          <w:kern w:val="0"/>
          <w:sz w:val="24"/>
        </w:rPr>
        <w:t>23</w:t>
      </w:r>
      <w:r w:rsidR="00652775" w:rsidRPr="005252C3">
        <w:rPr>
          <w:rFonts w:ascii="宋体" w:hAnsi="宋体" w:cs="宋体"/>
          <w:color w:val="000000" w:themeColor="text1"/>
          <w:kern w:val="0"/>
          <w:sz w:val="24"/>
        </w:rPr>
        <w:t>日</w:t>
      </w:r>
      <w:r w:rsidR="00652775" w:rsidRPr="005252C3">
        <w:rPr>
          <w:rFonts w:ascii="宋体" w:hAnsi="宋体" w:cs="宋体" w:hint="eastAsia"/>
          <w:color w:val="000000" w:themeColor="text1"/>
          <w:kern w:val="0"/>
          <w:sz w:val="24"/>
        </w:rPr>
        <w:t>9时00分至</w:t>
      </w:r>
      <w:r w:rsidR="00652775" w:rsidRPr="005252C3">
        <w:rPr>
          <w:rFonts w:ascii="宋体" w:hAnsi="宋体" w:cs="宋体"/>
          <w:color w:val="000000" w:themeColor="text1"/>
          <w:kern w:val="0"/>
          <w:sz w:val="24"/>
        </w:rPr>
        <w:t>2020年</w:t>
      </w:r>
      <w:r w:rsidR="00652775" w:rsidRPr="005252C3">
        <w:rPr>
          <w:rFonts w:ascii="宋体" w:hAnsi="宋体" w:cs="宋体" w:hint="eastAsia"/>
          <w:color w:val="000000" w:themeColor="text1"/>
          <w:kern w:val="0"/>
          <w:sz w:val="24"/>
        </w:rPr>
        <w:t>6</w:t>
      </w:r>
      <w:r w:rsidR="00652775" w:rsidRPr="005252C3">
        <w:rPr>
          <w:rFonts w:ascii="宋体" w:hAnsi="宋体" w:cs="宋体"/>
          <w:color w:val="000000" w:themeColor="text1"/>
          <w:kern w:val="0"/>
          <w:sz w:val="24"/>
        </w:rPr>
        <w:t>月</w:t>
      </w:r>
      <w:r w:rsidR="001913D5">
        <w:rPr>
          <w:rFonts w:ascii="宋体" w:hAnsi="宋体" w:cs="宋体" w:hint="eastAsia"/>
          <w:color w:val="000000" w:themeColor="text1"/>
          <w:kern w:val="0"/>
          <w:sz w:val="24"/>
        </w:rPr>
        <w:t>30</w:t>
      </w:r>
      <w:r w:rsidR="00652775" w:rsidRPr="005252C3">
        <w:rPr>
          <w:rFonts w:ascii="宋体" w:hAnsi="宋体" w:cs="宋体"/>
          <w:color w:val="000000" w:themeColor="text1"/>
          <w:kern w:val="0"/>
          <w:sz w:val="24"/>
        </w:rPr>
        <w:t>日</w:t>
      </w:r>
      <w:r w:rsidR="00652775" w:rsidRPr="005252C3">
        <w:rPr>
          <w:rFonts w:ascii="宋体" w:hAnsi="宋体" w:cs="宋体" w:hint="eastAsia"/>
          <w:color w:val="000000" w:themeColor="text1"/>
          <w:kern w:val="0"/>
          <w:sz w:val="24"/>
        </w:rPr>
        <w:t>17时00分</w:t>
      </w:r>
      <w:r w:rsidRPr="005252C3">
        <w:rPr>
          <w:rFonts w:ascii="宋体" w:hAnsi="宋体" w:cs="宋体" w:hint="eastAsia"/>
          <w:color w:val="000000" w:themeColor="text1"/>
          <w:kern w:val="0"/>
          <w:sz w:val="24"/>
        </w:rPr>
        <w:t>（</w:t>
      </w: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北京时间，法定节假日除外）</w:t>
      </w:r>
    </w:p>
    <w:p w:rsidR="00B114EC" w:rsidRPr="00B114EC" w:rsidRDefault="00B114EC" w:rsidP="00B114EC">
      <w:pPr>
        <w:widowControl/>
        <w:shd w:val="clear" w:color="auto" w:fill="FFFFFF"/>
        <w:spacing w:line="48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2、地点：开封市公共资源交易信息网  </w:t>
      </w:r>
    </w:p>
    <w:p w:rsidR="00B114EC" w:rsidRPr="00B114EC" w:rsidRDefault="00B114EC" w:rsidP="00B114EC">
      <w:pPr>
        <w:widowControl/>
        <w:shd w:val="clear" w:color="auto" w:fill="FFFFFF"/>
        <w:spacing w:line="48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3、方式：（</w:t>
      </w:r>
      <w:r w:rsidRPr="00B114EC">
        <w:rPr>
          <w:rFonts w:ascii="宋体" w:hAnsi="宋体" w:cs="宋体"/>
          <w:color w:val="000000" w:themeColor="text1"/>
          <w:kern w:val="0"/>
          <w:sz w:val="24"/>
        </w:rPr>
        <w:t>1</w:t>
      </w: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）供应商应注册成为开封市公共资源交易中心网站会员并取得</w:t>
      </w:r>
      <w:r w:rsidRPr="00B114EC">
        <w:rPr>
          <w:rFonts w:ascii="宋体" w:hAnsi="宋体" w:cs="宋体"/>
          <w:color w:val="000000" w:themeColor="text1"/>
          <w:kern w:val="0"/>
          <w:sz w:val="24"/>
        </w:rPr>
        <w:t>CA</w:t>
      </w: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密钥，在开封市公共资源交易中心网站</w:t>
      </w:r>
      <w:r w:rsidRPr="00B114EC">
        <w:rPr>
          <w:rFonts w:ascii="宋体" w:hAnsi="宋体" w:cs="宋体"/>
          <w:color w:val="000000" w:themeColor="text1"/>
          <w:kern w:val="0"/>
          <w:sz w:val="24"/>
        </w:rPr>
        <w:t>http://www.kfsggzyjyw.cn:8080/ygpt/</w:t>
      </w: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登录政采、工程业务系统，凭</w:t>
      </w:r>
      <w:r w:rsidRPr="00B114EC">
        <w:rPr>
          <w:rFonts w:ascii="宋体" w:hAnsi="宋体" w:cs="宋体"/>
          <w:color w:val="000000" w:themeColor="text1"/>
          <w:kern w:val="0"/>
          <w:sz w:val="24"/>
        </w:rPr>
        <w:t>CA</w:t>
      </w: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密钥登录会员系统下载招标文件。供应商未按规定下载电子招标文件的，其投标将被拒绝。投标人（供应商）系统操作手册在</w:t>
      </w: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lastRenderedPageBreak/>
        <w:t>开封市公共资源交易中心网站</w:t>
      </w:r>
      <w:r w:rsidRPr="00B114EC">
        <w:rPr>
          <w:rFonts w:ascii="宋体" w:hAnsi="宋体" w:cs="宋体"/>
          <w:color w:val="000000" w:themeColor="text1"/>
          <w:kern w:val="0"/>
          <w:sz w:val="24"/>
        </w:rPr>
        <w:t>http://www.kfsggzyjyw.cn/czgc/13525.htm</w:t>
      </w: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查看。（</w:t>
      </w:r>
      <w:r w:rsidRPr="00B114EC">
        <w:rPr>
          <w:rFonts w:ascii="宋体" w:hAnsi="宋体" w:cs="宋体"/>
          <w:color w:val="000000" w:themeColor="text1"/>
          <w:kern w:val="0"/>
          <w:sz w:val="24"/>
        </w:rPr>
        <w:t>2</w:t>
      </w: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）获取招标文件后，投标人请到开封市公共资源交易中心网站登录政采、工程业务系统，凭</w:t>
      </w:r>
      <w:r w:rsidRPr="00B114EC">
        <w:rPr>
          <w:rFonts w:ascii="宋体" w:hAnsi="宋体" w:cs="宋体"/>
          <w:color w:val="000000" w:themeColor="text1"/>
          <w:kern w:val="0"/>
          <w:sz w:val="24"/>
        </w:rPr>
        <w:t>CA</w:t>
      </w: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密钥登录会员系统，在“组件下载”中下载最新版本的投标文件制作工具安装包，并使用安装后的最新版本投标文件制作工具制作电子投标文件。（</w:t>
      </w:r>
      <w:r w:rsidRPr="00B114EC">
        <w:rPr>
          <w:rFonts w:ascii="宋体" w:hAnsi="宋体" w:cs="宋体"/>
          <w:color w:val="000000" w:themeColor="text1"/>
          <w:kern w:val="0"/>
          <w:sz w:val="24"/>
        </w:rPr>
        <w:t>3</w:t>
      </w: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）CA密钥办理（CA密钥相关办理咨询电话：深圳18739973061，信安18639772939）</w:t>
      </w:r>
    </w:p>
    <w:p w:rsidR="00B114EC" w:rsidRPr="00B114EC" w:rsidRDefault="00B114EC" w:rsidP="00B114EC">
      <w:pPr>
        <w:widowControl/>
        <w:shd w:val="clear" w:color="auto" w:fill="FFFFFF"/>
        <w:spacing w:line="48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4、售价：0元</w:t>
      </w:r>
    </w:p>
    <w:p w:rsidR="00B114EC" w:rsidRPr="00B114EC" w:rsidRDefault="00B114EC" w:rsidP="00B114EC">
      <w:pPr>
        <w:widowControl/>
        <w:shd w:val="clear" w:color="auto" w:fill="FFFFFF"/>
        <w:spacing w:line="48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b/>
          <w:bCs/>
          <w:color w:val="000000" w:themeColor="text1"/>
          <w:kern w:val="0"/>
          <w:sz w:val="24"/>
        </w:rPr>
        <w:t>九、投标文件递交截止时间及地点</w:t>
      </w:r>
      <w:bookmarkStart w:id="4" w:name="_Toc395780597"/>
      <w:bookmarkStart w:id="5" w:name="_Toc395780722"/>
      <w:bookmarkEnd w:id="4"/>
      <w:bookmarkEnd w:id="5"/>
    </w:p>
    <w:p w:rsidR="00B114EC" w:rsidRPr="00B114EC" w:rsidRDefault="00B114EC" w:rsidP="00B114EC">
      <w:pPr>
        <w:widowControl/>
        <w:shd w:val="clear" w:color="auto" w:fill="FFFFFF"/>
        <w:spacing w:line="48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1、时间：</w:t>
      </w:r>
      <w:r w:rsidRPr="005252C3">
        <w:rPr>
          <w:rFonts w:ascii="宋体" w:hAnsi="宋体" w:cs="宋体" w:hint="eastAsia"/>
          <w:color w:val="000000" w:themeColor="text1"/>
          <w:kern w:val="0"/>
          <w:sz w:val="24"/>
        </w:rPr>
        <w:t>2020年</w:t>
      </w:r>
      <w:r w:rsidR="00652775" w:rsidRPr="005252C3">
        <w:rPr>
          <w:rFonts w:ascii="宋体" w:hAnsi="宋体" w:cs="宋体" w:hint="eastAsia"/>
          <w:color w:val="000000" w:themeColor="text1"/>
          <w:kern w:val="0"/>
          <w:sz w:val="24"/>
        </w:rPr>
        <w:t>7</w:t>
      </w:r>
      <w:r w:rsidRPr="005252C3">
        <w:rPr>
          <w:rFonts w:ascii="宋体" w:hAnsi="宋体" w:cs="宋体" w:hint="eastAsia"/>
          <w:color w:val="000000" w:themeColor="text1"/>
          <w:kern w:val="0"/>
          <w:sz w:val="24"/>
        </w:rPr>
        <w:t>月</w:t>
      </w:r>
      <w:r w:rsidR="00652775" w:rsidRPr="005252C3">
        <w:rPr>
          <w:rFonts w:ascii="宋体" w:hAnsi="宋体" w:cs="宋体" w:hint="eastAsia"/>
          <w:color w:val="000000" w:themeColor="text1"/>
          <w:kern w:val="0"/>
          <w:sz w:val="24"/>
        </w:rPr>
        <w:t>14</w:t>
      </w:r>
      <w:r w:rsidRPr="005252C3">
        <w:rPr>
          <w:rFonts w:ascii="宋体" w:hAnsi="宋体" w:cs="宋体" w:hint="eastAsia"/>
          <w:color w:val="000000" w:themeColor="text1"/>
          <w:kern w:val="0"/>
          <w:sz w:val="24"/>
        </w:rPr>
        <w:t>日9时</w:t>
      </w:r>
      <w:r w:rsidR="00C972B9">
        <w:rPr>
          <w:rFonts w:ascii="宋体" w:hAnsi="宋体" w:cs="宋体" w:hint="eastAsia"/>
          <w:color w:val="000000" w:themeColor="text1"/>
          <w:kern w:val="0"/>
          <w:sz w:val="24"/>
        </w:rPr>
        <w:t>2</w:t>
      </w:r>
      <w:r w:rsidRPr="005252C3">
        <w:rPr>
          <w:rFonts w:ascii="宋体" w:hAnsi="宋体" w:cs="宋体" w:hint="eastAsia"/>
          <w:color w:val="000000" w:themeColor="text1"/>
          <w:kern w:val="0"/>
          <w:sz w:val="24"/>
        </w:rPr>
        <w:t>0分</w:t>
      </w: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 xml:space="preserve">（北京时间）         </w:t>
      </w:r>
    </w:p>
    <w:p w:rsidR="00B114EC" w:rsidRPr="00B114EC" w:rsidRDefault="00B114EC" w:rsidP="00B114EC">
      <w:pPr>
        <w:widowControl/>
        <w:shd w:val="clear" w:color="auto" w:fill="FFFFFF"/>
        <w:spacing w:line="48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2、地点：电子投标文件须在投标截止时间前在开封市公共资源交易中心网站（</w:t>
      </w:r>
      <w:r w:rsidRPr="00B114EC">
        <w:rPr>
          <w:rFonts w:ascii="宋体" w:hAnsi="宋体" w:cs="宋体"/>
          <w:color w:val="000000" w:themeColor="text1"/>
          <w:kern w:val="0"/>
          <w:sz w:val="24"/>
        </w:rPr>
        <w:t>http://www.kfsggzyjyw.cn:8080/ygpt/WebUserLoginIndex.html</w:t>
      </w: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 xml:space="preserve">）会员系统中加密上传。    </w:t>
      </w:r>
    </w:p>
    <w:p w:rsidR="00B114EC" w:rsidRPr="00B114EC" w:rsidRDefault="00B114EC" w:rsidP="00B114EC">
      <w:pPr>
        <w:pStyle w:val="Default"/>
        <w:spacing w:line="480" w:lineRule="auto"/>
      </w:pPr>
      <w:r w:rsidRPr="00B114EC">
        <w:rPr>
          <w:rFonts w:hint="eastAsia"/>
          <w:b/>
          <w:bCs/>
          <w:color w:val="333333"/>
        </w:rPr>
        <w:t>十、开标时间及地点</w:t>
      </w:r>
    </w:p>
    <w:p w:rsidR="00B114EC" w:rsidRPr="00B114EC" w:rsidRDefault="00B114EC" w:rsidP="00B114EC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1、时间：</w:t>
      </w:r>
      <w:r w:rsidRPr="005252C3">
        <w:rPr>
          <w:rFonts w:ascii="宋体" w:hAnsi="宋体" w:cs="宋体" w:hint="eastAsia"/>
          <w:color w:val="000000" w:themeColor="text1"/>
          <w:kern w:val="0"/>
          <w:sz w:val="24"/>
        </w:rPr>
        <w:t xml:space="preserve">2020年 </w:t>
      </w:r>
      <w:r w:rsidR="00652775" w:rsidRPr="005252C3">
        <w:rPr>
          <w:rFonts w:ascii="宋体" w:hAnsi="宋体" w:cs="宋体" w:hint="eastAsia"/>
          <w:color w:val="000000" w:themeColor="text1"/>
          <w:kern w:val="0"/>
          <w:sz w:val="24"/>
        </w:rPr>
        <w:t>7</w:t>
      </w:r>
      <w:r w:rsidRPr="005252C3">
        <w:rPr>
          <w:rFonts w:ascii="宋体" w:hAnsi="宋体" w:cs="宋体" w:hint="eastAsia"/>
          <w:color w:val="000000" w:themeColor="text1"/>
          <w:kern w:val="0"/>
          <w:sz w:val="24"/>
        </w:rPr>
        <w:t>月</w:t>
      </w:r>
      <w:r w:rsidR="00652775" w:rsidRPr="005252C3">
        <w:rPr>
          <w:rFonts w:ascii="宋体" w:hAnsi="宋体" w:cs="宋体" w:hint="eastAsia"/>
          <w:color w:val="000000" w:themeColor="text1"/>
          <w:kern w:val="0"/>
          <w:sz w:val="24"/>
        </w:rPr>
        <w:t>14</w:t>
      </w:r>
      <w:r w:rsidRPr="005252C3">
        <w:rPr>
          <w:rFonts w:ascii="宋体" w:hAnsi="宋体" w:cs="宋体" w:hint="eastAsia"/>
          <w:color w:val="000000" w:themeColor="text1"/>
          <w:kern w:val="0"/>
          <w:sz w:val="24"/>
        </w:rPr>
        <w:t>日 上午9:</w:t>
      </w:r>
      <w:r w:rsidR="00C972B9">
        <w:rPr>
          <w:rFonts w:ascii="宋体" w:hAnsi="宋体" w:cs="宋体" w:hint="eastAsia"/>
          <w:color w:val="000000" w:themeColor="text1"/>
          <w:kern w:val="0"/>
          <w:sz w:val="24"/>
        </w:rPr>
        <w:t>2</w:t>
      </w:r>
      <w:r w:rsidRPr="005252C3">
        <w:rPr>
          <w:rFonts w:ascii="宋体" w:hAnsi="宋体" w:cs="宋体" w:hint="eastAsia"/>
          <w:color w:val="000000" w:themeColor="text1"/>
          <w:kern w:val="0"/>
          <w:sz w:val="24"/>
        </w:rPr>
        <w:t>0</w:t>
      </w: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（北京时间）。</w:t>
      </w:r>
    </w:p>
    <w:p w:rsidR="00B114EC" w:rsidRPr="00B114EC" w:rsidRDefault="00B114EC" w:rsidP="00B114EC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2、地点：开封市郑开大道与三大街交叉口路北市民之家五楼西B区（开标室以当天电子屏幕公布的为准）。</w:t>
      </w:r>
    </w:p>
    <w:p w:rsidR="00B114EC" w:rsidRPr="00B114EC" w:rsidRDefault="00B114EC" w:rsidP="00B114EC">
      <w:pPr>
        <w:pStyle w:val="Default"/>
        <w:spacing w:line="360" w:lineRule="auto"/>
      </w:pPr>
      <w:r w:rsidRPr="00B114EC">
        <w:rPr>
          <w:rFonts w:hint="eastAsia"/>
        </w:rPr>
        <w:t>3、本项目采用“远程不见面”开标方式，投标人无需到达现场提交原件资料、无需到开封市公共资源交易中心现场参加开标会议；投标人应当在开标时间前,登录远程开标大厅,在线准时参加开标活动并进行投标文件解密、答疑澄清等。（系统解密时长默认为40钟，错过解密时长者视为自动放弃本次投标。）</w:t>
      </w:r>
    </w:p>
    <w:p w:rsidR="00B114EC" w:rsidRPr="00B114EC" w:rsidRDefault="00B114EC" w:rsidP="00B114EC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b/>
          <w:bCs/>
          <w:color w:val="000000" w:themeColor="text1"/>
          <w:kern w:val="0"/>
          <w:sz w:val="24"/>
        </w:rPr>
        <w:t>十一、发布公告的媒介</w:t>
      </w:r>
    </w:p>
    <w:p w:rsidR="00B114EC" w:rsidRPr="00B114EC" w:rsidRDefault="00B114EC" w:rsidP="00B114EC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color w:val="000000" w:themeColor="text1"/>
          <w:kern w:val="0"/>
          <w:sz w:val="24"/>
          <w:lang w:eastAsia="zh-TW"/>
        </w:rPr>
        <w:t>本次招标公告同时在</w:t>
      </w: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《河南省电子招标投标公共服务平台》、《河南省政府采购网》、《开封市公共资源交易信息网》</w:t>
      </w:r>
      <w:r w:rsidRPr="00B114EC">
        <w:rPr>
          <w:rFonts w:ascii="宋体" w:hAnsi="宋体" w:cs="宋体" w:hint="eastAsia"/>
          <w:color w:val="000000" w:themeColor="text1"/>
          <w:kern w:val="0"/>
          <w:sz w:val="24"/>
          <w:lang w:eastAsia="zh-TW"/>
        </w:rPr>
        <w:t>上同时发布。招标公告期限为五个工作日</w:t>
      </w:r>
    </w:p>
    <w:p w:rsidR="00B114EC" w:rsidRPr="00B114EC" w:rsidRDefault="00B114EC" w:rsidP="00B114EC">
      <w:pPr>
        <w:widowControl/>
        <w:shd w:val="clear" w:color="auto" w:fill="FFFFFF"/>
        <w:spacing w:line="500" w:lineRule="atLeast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b/>
          <w:bCs/>
          <w:color w:val="000000" w:themeColor="text1"/>
          <w:kern w:val="0"/>
          <w:sz w:val="24"/>
        </w:rPr>
        <w:t>十二、联系事项</w:t>
      </w:r>
    </w:p>
    <w:p w:rsidR="00B114EC" w:rsidRPr="00B114EC" w:rsidRDefault="00B114EC" w:rsidP="00B114EC">
      <w:pPr>
        <w:widowControl/>
        <w:shd w:val="clear" w:color="auto" w:fill="FFFFFF"/>
        <w:spacing w:line="500" w:lineRule="atLeast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color w:val="000000" w:themeColor="text1"/>
          <w:kern w:val="0"/>
          <w:sz w:val="24"/>
          <w:lang w:eastAsia="zh-TW"/>
        </w:rPr>
        <w:lastRenderedPageBreak/>
        <w:t>采购人：</w:t>
      </w: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开封新区教育体育局</w:t>
      </w:r>
    </w:p>
    <w:p w:rsidR="00B114EC" w:rsidRPr="00B114EC" w:rsidRDefault="00B114EC" w:rsidP="00B114EC">
      <w:pPr>
        <w:widowControl/>
        <w:shd w:val="clear" w:color="auto" w:fill="FFFFFF"/>
        <w:spacing w:line="500" w:lineRule="atLeast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color w:val="000000" w:themeColor="text1"/>
          <w:kern w:val="0"/>
          <w:sz w:val="24"/>
          <w:lang w:eastAsia="zh-TW"/>
        </w:rPr>
        <w:t>地  址：开封海汇中心南座</w:t>
      </w: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8</w:t>
      </w:r>
      <w:r w:rsidRPr="00B114EC">
        <w:rPr>
          <w:rFonts w:ascii="宋体" w:hAnsi="宋体" w:cs="宋体" w:hint="eastAsia"/>
          <w:color w:val="000000" w:themeColor="text1"/>
          <w:kern w:val="0"/>
          <w:sz w:val="24"/>
          <w:lang w:eastAsia="zh-TW"/>
        </w:rPr>
        <w:t>楼</w:t>
      </w:r>
    </w:p>
    <w:p w:rsidR="00B114EC" w:rsidRPr="00B114EC" w:rsidRDefault="00B114EC" w:rsidP="00B114EC">
      <w:pPr>
        <w:widowControl/>
        <w:shd w:val="clear" w:color="auto" w:fill="FFFFFF"/>
        <w:spacing w:line="500" w:lineRule="atLeast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color w:val="000000" w:themeColor="text1"/>
          <w:kern w:val="0"/>
          <w:sz w:val="24"/>
          <w:lang w:eastAsia="zh-TW"/>
        </w:rPr>
        <w:t>联系人：</w:t>
      </w: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姬先生</w:t>
      </w:r>
    </w:p>
    <w:p w:rsidR="00B114EC" w:rsidRPr="00B114EC" w:rsidRDefault="00B114EC" w:rsidP="00B114EC">
      <w:pPr>
        <w:widowControl/>
        <w:shd w:val="clear" w:color="auto" w:fill="FFFFFF"/>
        <w:spacing w:line="500" w:lineRule="atLeast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color w:val="000000" w:themeColor="text1"/>
          <w:kern w:val="0"/>
          <w:sz w:val="24"/>
          <w:lang w:eastAsia="zh-TW"/>
        </w:rPr>
        <w:t>电 话：</w:t>
      </w: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 xml:space="preserve"> 0371-22941916</w:t>
      </w:r>
    </w:p>
    <w:p w:rsidR="00B114EC" w:rsidRPr="00B114EC" w:rsidRDefault="00B114EC" w:rsidP="00B114EC">
      <w:pPr>
        <w:widowControl/>
        <w:shd w:val="clear" w:color="auto" w:fill="FFFFFF"/>
        <w:spacing w:line="500" w:lineRule="atLeast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color w:val="000000" w:themeColor="text1"/>
          <w:kern w:val="0"/>
          <w:sz w:val="24"/>
          <w:lang w:eastAsia="zh-TW"/>
        </w:rPr>
        <w:t>代理机构：</w:t>
      </w: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中建卓越建设管理有限公司</w:t>
      </w:r>
    </w:p>
    <w:p w:rsidR="00B114EC" w:rsidRPr="00B114EC" w:rsidRDefault="00B114EC" w:rsidP="00B114EC">
      <w:pPr>
        <w:widowControl/>
        <w:shd w:val="clear" w:color="auto" w:fill="FFFFFF"/>
        <w:spacing w:line="500" w:lineRule="atLeast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color w:val="000000" w:themeColor="text1"/>
          <w:kern w:val="0"/>
          <w:sz w:val="24"/>
          <w:lang w:eastAsia="zh-TW"/>
        </w:rPr>
        <w:t>地址：</w:t>
      </w: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郑州市郑东新区金水东路与心怡路交汇处东楷林IFC C座4层414室</w:t>
      </w:r>
    </w:p>
    <w:p w:rsidR="00B114EC" w:rsidRPr="00B114EC" w:rsidRDefault="00B114EC" w:rsidP="00B114EC">
      <w:pPr>
        <w:widowControl/>
        <w:shd w:val="clear" w:color="auto" w:fill="FFFFFF"/>
        <w:spacing w:line="500" w:lineRule="atLeast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color w:val="000000" w:themeColor="text1"/>
          <w:kern w:val="0"/>
          <w:sz w:val="24"/>
          <w:lang w:eastAsia="zh-TW"/>
        </w:rPr>
        <w:t>联系人：</w:t>
      </w: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李女士</w:t>
      </w:r>
    </w:p>
    <w:p w:rsidR="00B114EC" w:rsidRPr="00B114EC" w:rsidRDefault="00B114EC" w:rsidP="00983DAD">
      <w:pPr>
        <w:widowControl/>
        <w:shd w:val="clear" w:color="auto" w:fill="FFFFFF"/>
        <w:spacing w:line="500" w:lineRule="atLeast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B114EC">
        <w:rPr>
          <w:rFonts w:ascii="宋体" w:hAnsi="宋体" w:cs="宋体" w:hint="eastAsia"/>
          <w:color w:val="000000" w:themeColor="text1"/>
          <w:kern w:val="0"/>
          <w:sz w:val="24"/>
          <w:lang w:eastAsia="zh-TW"/>
        </w:rPr>
        <w:t>联系电话：0371-</w:t>
      </w:r>
      <w:r w:rsidRPr="00B114EC">
        <w:rPr>
          <w:rFonts w:ascii="宋体" w:hAnsi="宋体" w:cs="宋体" w:hint="eastAsia"/>
          <w:color w:val="000000" w:themeColor="text1"/>
          <w:kern w:val="0"/>
          <w:sz w:val="24"/>
        </w:rPr>
        <w:t>22392207</w:t>
      </w:r>
    </w:p>
    <w:p w:rsidR="00983DAD" w:rsidRPr="00A9451C" w:rsidRDefault="00983DAD" w:rsidP="00983DAD">
      <w:pPr>
        <w:shd w:val="clear" w:color="auto" w:fill="FFFFFF"/>
        <w:spacing w:line="560" w:lineRule="atLeas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行政监督：</w:t>
      </w:r>
      <w:r w:rsidRPr="00A9451C">
        <w:rPr>
          <w:rFonts w:ascii="宋体" w:hAnsi="宋体" w:cs="宋体" w:hint="eastAsia"/>
          <w:color w:val="000000" w:themeColor="text1"/>
          <w:kern w:val="0"/>
          <w:sz w:val="24"/>
        </w:rPr>
        <w:t>开封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新区财政局（政府采购监督管理办公室）</w:t>
      </w:r>
    </w:p>
    <w:p w:rsidR="00983DAD" w:rsidRPr="00A9451C" w:rsidRDefault="00983DAD" w:rsidP="00983DAD">
      <w:pPr>
        <w:widowControl/>
        <w:shd w:val="clear" w:color="auto" w:fill="FFFFFF"/>
        <w:spacing w:line="560" w:lineRule="atLeast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A9451C">
        <w:rPr>
          <w:rFonts w:ascii="宋体" w:hAnsi="宋体" w:cs="宋体" w:hint="eastAsia"/>
          <w:color w:val="000000" w:themeColor="text1"/>
          <w:kern w:val="0"/>
          <w:sz w:val="24"/>
        </w:rPr>
        <w:t>联系方式：0371-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23859681</w:t>
      </w:r>
    </w:p>
    <w:p w:rsidR="00F835CA" w:rsidRDefault="00F835CA" w:rsidP="00B114EC"/>
    <w:sectPr w:rsidR="00F835CA" w:rsidSect="00F83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200" w:rsidRDefault="003A2200" w:rsidP="000F2303">
      <w:r>
        <w:separator/>
      </w:r>
    </w:p>
  </w:endnote>
  <w:endnote w:type="continuationSeparator" w:id="1">
    <w:p w:rsidR="003A2200" w:rsidRDefault="003A2200" w:rsidP="000F2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200" w:rsidRDefault="003A2200" w:rsidP="000F2303">
      <w:r>
        <w:separator/>
      </w:r>
    </w:p>
  </w:footnote>
  <w:footnote w:type="continuationSeparator" w:id="1">
    <w:p w:rsidR="003A2200" w:rsidRDefault="003A2200" w:rsidP="000F23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4EC"/>
    <w:rsid w:val="000F2303"/>
    <w:rsid w:val="001913D5"/>
    <w:rsid w:val="003A2200"/>
    <w:rsid w:val="00450DCF"/>
    <w:rsid w:val="005252C3"/>
    <w:rsid w:val="0058616C"/>
    <w:rsid w:val="00652775"/>
    <w:rsid w:val="00765E66"/>
    <w:rsid w:val="00983DAD"/>
    <w:rsid w:val="00A346D7"/>
    <w:rsid w:val="00B114EC"/>
    <w:rsid w:val="00BD049D"/>
    <w:rsid w:val="00C35750"/>
    <w:rsid w:val="00C972B9"/>
    <w:rsid w:val="00CE01A8"/>
    <w:rsid w:val="00E21E63"/>
    <w:rsid w:val="00F8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E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114EC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table" w:styleId="a3">
    <w:name w:val="Table Grid"/>
    <w:basedOn w:val="a1"/>
    <w:uiPriority w:val="99"/>
    <w:unhideWhenUsed/>
    <w:qFormat/>
    <w:rsid w:val="00B114E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F2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F230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F2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F230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313</Words>
  <Characters>1788</Characters>
  <Application>Microsoft Office Word</Application>
  <DocSecurity>0</DocSecurity>
  <Lines>14</Lines>
  <Paragraphs>4</Paragraphs>
  <ScaleCrop>false</ScaleCrop>
  <Company>China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河南众智衡和工程管理咨询有限公司:曾莹洁</dc:creator>
  <cp:lastModifiedBy>中建卓越建设管理有限公司:中建卓越建设管理有限公司</cp:lastModifiedBy>
  <cp:revision>8</cp:revision>
  <dcterms:created xsi:type="dcterms:W3CDTF">2020-05-26T02:23:00Z</dcterms:created>
  <dcterms:modified xsi:type="dcterms:W3CDTF">2020-06-22T06:49:00Z</dcterms:modified>
</cp:coreProperties>
</file>