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center"/>
        <w:rPr>
          <w:rFonts w:ascii="宋体" w:eastAsia="宋体" w:hAnsi="宋体" w:cs="宋体"/>
          <w:color w:val="333333"/>
          <w:kern w:val="0"/>
          <w:sz w:val="32"/>
          <w:szCs w:val="32"/>
          <w:shd w:val="clear" w:color="auto" w:fill="FFFFFF"/>
        </w:rPr>
      </w:pPr>
      <w:r w:rsidRPr="00F83AA1">
        <w:rPr>
          <w:rFonts w:ascii="宋体" w:eastAsia="宋体" w:hAnsi="宋体" w:cs="Times New Roman" w:hint="eastAsia"/>
          <w:b/>
          <w:bCs/>
          <w:color w:val="333333"/>
          <w:sz w:val="32"/>
          <w:szCs w:val="32"/>
          <w:shd w:val="clear" w:color="auto" w:fill="FFFFFF"/>
        </w:rPr>
        <w:t>官庄乡官庄村一事一议村内道路项目</w:t>
      </w:r>
      <w:r w:rsidRPr="00F83AA1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评标结果公示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官庄乡官庄村一事一议村内道路项目进行竞争性谈判招标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，在县公管办、县采购办的监督下，于2020年4月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日上午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9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时30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分在杞县综合服务大厦11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楼开标室准时开标。现将本项目的评标结果公示如下：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一、项目的概况与招标范围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ind w:firstLine="434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1．项目名称：</w:t>
      </w:r>
      <w:r w:rsidRPr="004857C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官庄乡官庄村一事一议村内道路项目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ind w:firstLine="434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2.项目编号：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QXGZ-2020-3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ind w:firstLine="434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</w:t>
      </w:r>
      <w:r w:rsidR="004857C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．投资总额：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30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万元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ind w:firstLine="434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4．建设地点：杞县境内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ind w:firstLine="434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5．招标范围：</w:t>
      </w:r>
      <w:r w:rsidRPr="004857C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官庄村新修建水泥路长520.6米，（宽度6米，长312米，宽3米，长208.6米，）厚度0.16米。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ind w:firstLine="434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6．计划工期：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30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日历天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ind w:firstLine="434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7．质量要求：合 格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ind w:firstLine="434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8．标段划分：本项目共分为1个标段。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ind w:firstLine="792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第一标段：</w:t>
      </w:r>
      <w:r w:rsidRPr="004857C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官庄乡官庄村一事一议村内道路项目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二、结果公示发布媒体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本项目的结果公告同时在《中国招标投标公共服务平台》、《河南省政府采购网》、《开封市公共资源交易信息网》上发布。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三、评标信息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评标时间：2020年4月</w:t>
      </w:r>
      <w:r w:rsidR="00AB3B9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12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时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0分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评标地点：杞县综合服务大厦十一楼评标室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>   评标办法：最低评标价法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评委主任：</w:t>
      </w:r>
      <w:r w:rsidRPr="004857C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屠大卫</w:t>
      </w:r>
    </w:p>
    <w:p w:rsidR="00FC258A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评委成员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：</w:t>
      </w:r>
      <w:r w:rsidRPr="004857C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孙爱萍    谷百涛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四、否决投标原因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无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五、评标结果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第一中标候选人：</w:t>
      </w:r>
      <w:r w:rsidRPr="004857C4">
        <w:rPr>
          <w:rFonts w:ascii="宋体" w:hAnsi="宋体" w:cs="宋体" w:hint="eastAsia"/>
          <w:color w:val="333333"/>
          <w:kern w:val="0"/>
          <w:sz w:val="23"/>
          <w:szCs w:val="23"/>
        </w:rPr>
        <w:t>河南启美建筑工程有限公司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最终报价：</w:t>
      </w:r>
      <w:r w:rsidRPr="004857C4">
        <w:rPr>
          <w:rFonts w:ascii="宋体" w:hAnsi="宋体" w:cs="宋体" w:hint="eastAsia"/>
          <w:color w:val="333333"/>
          <w:kern w:val="0"/>
          <w:sz w:val="23"/>
          <w:szCs w:val="23"/>
        </w:rPr>
        <w:t xml:space="preserve"> 294550</w:t>
      </w:r>
      <w:r w:rsidRPr="00F83AA1">
        <w:rPr>
          <w:rFonts w:ascii="宋体" w:hAnsi="宋体" w:cs="宋体" w:hint="eastAsia"/>
          <w:color w:val="333333"/>
          <w:kern w:val="0"/>
          <w:sz w:val="23"/>
          <w:szCs w:val="23"/>
        </w:rPr>
        <w:t>元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项目经理：</w:t>
      </w:r>
      <w:r w:rsidR="00B244F9" w:rsidRPr="00B244F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路同辉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投标工期：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30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日历天     投标质量：合格   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第二中标候选人</w:t>
      </w:r>
      <w:r w:rsidRPr="00F83AA1">
        <w:rPr>
          <w:rFonts w:ascii="宋体" w:hAnsi="宋体" w:cs="宋体" w:hint="eastAsia"/>
          <w:color w:val="333333"/>
          <w:kern w:val="0"/>
          <w:sz w:val="23"/>
          <w:szCs w:val="23"/>
        </w:rPr>
        <w:t>：</w:t>
      </w:r>
      <w:r w:rsidRPr="004857C4">
        <w:rPr>
          <w:rFonts w:ascii="宋体" w:hAnsi="宋体" w:cs="宋体" w:hint="eastAsia"/>
          <w:color w:val="333333"/>
          <w:kern w:val="0"/>
          <w:sz w:val="23"/>
          <w:szCs w:val="23"/>
        </w:rPr>
        <w:t xml:space="preserve"> </w:t>
      </w:r>
      <w:r w:rsidR="004857C4" w:rsidRPr="004857C4">
        <w:rPr>
          <w:rFonts w:ascii="宋体" w:hAnsi="宋体" w:cs="宋体" w:hint="eastAsia"/>
          <w:color w:val="333333"/>
          <w:kern w:val="0"/>
          <w:sz w:val="23"/>
          <w:szCs w:val="23"/>
        </w:rPr>
        <w:t>河南神龙水利水电工程有限公司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最终报价</w:t>
      </w:r>
      <w:r w:rsidR="004857C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：</w:t>
      </w:r>
      <w:r w:rsidR="0000107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297000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元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项目经理：</w:t>
      </w:r>
      <w:r w:rsidR="00B244F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张军帅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投标工期：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30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日历天    投标质量：合格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第三中标候选人：</w:t>
      </w:r>
      <w:r w:rsidRPr="004857C4">
        <w:rPr>
          <w:rFonts w:ascii="宋体" w:hAnsi="宋体" w:cs="宋体" w:hint="eastAsia"/>
          <w:color w:val="333333"/>
          <w:kern w:val="0"/>
          <w:sz w:val="23"/>
          <w:szCs w:val="23"/>
        </w:rPr>
        <w:t xml:space="preserve"> </w:t>
      </w:r>
      <w:r w:rsidR="004857C4" w:rsidRPr="004857C4">
        <w:rPr>
          <w:rFonts w:ascii="宋体" w:hAnsi="宋体" w:cs="宋体" w:hint="eastAsia"/>
          <w:color w:val="333333"/>
          <w:kern w:val="0"/>
          <w:sz w:val="23"/>
          <w:szCs w:val="23"/>
        </w:rPr>
        <w:t>河南铭立水利工程有限公司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最终报价：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="004857C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297910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元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项目经理：</w:t>
      </w:r>
      <w:r w:rsidR="00B244F9" w:rsidRPr="00B244F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李响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投标工期：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日历天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 投标质量：合格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六、公示期限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 2020年4月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23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日至2020年4月</w:t>
      </w:r>
      <w:r w:rsidR="00FC258A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27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 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>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2.投诉材料递交地址：杞县综合服务大厦十二楼（杞县公共资源交易管理委员会办公室），联系电话：0371-28666977。</w:t>
      </w:r>
    </w:p>
    <w:p w:rsidR="00F83AA1" w:rsidRPr="00F83AA1" w:rsidRDefault="00F83AA1" w:rsidP="00F83AA1">
      <w:pPr>
        <w:widowControl/>
        <w:shd w:val="clear" w:color="auto" w:fill="FFFFFF"/>
        <w:spacing w:before="100" w:beforeAutospacing="1" w:after="100" w:afterAutospacing="1" w:line="440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七、联系方式</w:t>
      </w:r>
    </w:p>
    <w:p w:rsidR="00F83AA1" w:rsidRPr="00F83AA1" w:rsidRDefault="00F83AA1" w:rsidP="00F83AA1">
      <w:pPr>
        <w:spacing w:line="400" w:lineRule="exact"/>
        <w:ind w:firstLine="42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F83AA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采购人：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杞县官庄乡人民政府</w:t>
      </w:r>
    </w:p>
    <w:p w:rsidR="00F83AA1" w:rsidRPr="00F83AA1" w:rsidRDefault="00F83AA1" w:rsidP="00F83AA1">
      <w:pPr>
        <w:spacing w:line="400" w:lineRule="exact"/>
        <w:ind w:firstLine="42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F83AA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联系地址：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官庄乡人民政府（杞县213省道）</w:t>
      </w:r>
    </w:p>
    <w:p w:rsidR="00F83AA1" w:rsidRPr="00F83AA1" w:rsidRDefault="00F83AA1" w:rsidP="00F83AA1">
      <w:pPr>
        <w:spacing w:line="400" w:lineRule="exact"/>
        <w:ind w:firstLine="42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F83AA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联系人：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谷先生</w:t>
      </w:r>
    </w:p>
    <w:p w:rsidR="00F83AA1" w:rsidRPr="00F83AA1" w:rsidRDefault="00F83AA1" w:rsidP="00F83AA1">
      <w:pPr>
        <w:spacing w:line="400" w:lineRule="exact"/>
        <w:ind w:firstLine="42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F83AA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联系电话：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13839965665</w:t>
      </w:r>
    </w:p>
    <w:p w:rsidR="00F83AA1" w:rsidRPr="00F83AA1" w:rsidRDefault="00F83AA1" w:rsidP="00F83AA1">
      <w:pPr>
        <w:spacing w:line="400" w:lineRule="exac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p w:rsidR="00F83AA1" w:rsidRPr="00F83AA1" w:rsidRDefault="00F83AA1" w:rsidP="00F83AA1">
      <w:pPr>
        <w:spacing w:line="40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招标代理机构：中睿众和项目管理有限公司</w:t>
      </w:r>
    </w:p>
    <w:p w:rsidR="00F83AA1" w:rsidRPr="00F83AA1" w:rsidRDefault="00F83AA1" w:rsidP="00F83AA1">
      <w:pPr>
        <w:spacing w:line="400" w:lineRule="exact"/>
        <w:ind w:firstLine="42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地     址：郑州市管城回族区航海东路</w:t>
      </w:r>
      <w:r w:rsidRPr="00F83AA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869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号</w:t>
      </w:r>
      <w:r w:rsidRPr="00F83AA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1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号楼</w:t>
      </w:r>
      <w:r w:rsidRPr="00F83AA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26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层</w:t>
      </w:r>
      <w:r w:rsidRPr="00F83AA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2610</w:t>
      </w: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号</w:t>
      </w:r>
    </w:p>
    <w:p w:rsidR="00F83AA1" w:rsidRPr="00F83AA1" w:rsidRDefault="00F83AA1" w:rsidP="00F83AA1">
      <w:pPr>
        <w:spacing w:line="400" w:lineRule="exact"/>
        <w:ind w:firstLine="42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联 系 人：</w:t>
      </w:r>
      <w:r w:rsidRPr="00F83AA1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应海东</w:t>
      </w:r>
    </w:p>
    <w:p w:rsidR="00F83AA1" w:rsidRPr="00F83AA1" w:rsidRDefault="00F83AA1" w:rsidP="00F83AA1">
      <w:pPr>
        <w:spacing w:line="400" w:lineRule="exact"/>
        <w:ind w:firstLine="42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F83AA1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联系电话：18662034439</w:t>
      </w:r>
    </w:p>
    <w:p w:rsidR="00E07C22" w:rsidRDefault="00E07C22"/>
    <w:sectPr w:rsidR="00E07C22" w:rsidSect="002C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19C" w:rsidRDefault="006B119C" w:rsidP="00F83AA1">
      <w:r>
        <w:separator/>
      </w:r>
    </w:p>
  </w:endnote>
  <w:endnote w:type="continuationSeparator" w:id="1">
    <w:p w:rsidR="006B119C" w:rsidRDefault="006B119C" w:rsidP="00F8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19C" w:rsidRDefault="006B119C" w:rsidP="00F83AA1">
      <w:r>
        <w:separator/>
      </w:r>
    </w:p>
  </w:footnote>
  <w:footnote w:type="continuationSeparator" w:id="1">
    <w:p w:rsidR="006B119C" w:rsidRDefault="006B119C" w:rsidP="00F83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AA1"/>
    <w:rsid w:val="00001073"/>
    <w:rsid w:val="00142EAA"/>
    <w:rsid w:val="002C4623"/>
    <w:rsid w:val="004857C4"/>
    <w:rsid w:val="00695004"/>
    <w:rsid w:val="006B119C"/>
    <w:rsid w:val="008C22CC"/>
    <w:rsid w:val="00AB3B9B"/>
    <w:rsid w:val="00B244F9"/>
    <w:rsid w:val="00C05F91"/>
    <w:rsid w:val="00E07C22"/>
    <w:rsid w:val="00F83AA1"/>
    <w:rsid w:val="00FC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AA1"/>
    <w:rPr>
      <w:sz w:val="18"/>
      <w:szCs w:val="18"/>
    </w:rPr>
  </w:style>
  <w:style w:type="character" w:styleId="a5">
    <w:name w:val="Strong"/>
    <w:qFormat/>
    <w:rsid w:val="00F83AA1"/>
    <w:rPr>
      <w:b w:val="0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中睿众和项目管理有限公司:胡绍辉</dc:creator>
  <cp:keywords/>
  <dc:description/>
  <cp:lastModifiedBy>中睿众和项目管理有限公司:胡绍辉</cp:lastModifiedBy>
  <cp:revision>17</cp:revision>
  <dcterms:created xsi:type="dcterms:W3CDTF">2020-04-22T02:33:00Z</dcterms:created>
  <dcterms:modified xsi:type="dcterms:W3CDTF">2020-04-22T04:18:00Z</dcterms:modified>
</cp:coreProperties>
</file>