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jc w:val="center"/>
        <w:rPr>
          <w:rFonts w:hint="eastAsia" w:ascii="宋体" w:hAnsi="宋体"/>
          <w:sz w:val="36"/>
          <w:szCs w:val="36"/>
        </w:rPr>
      </w:pPr>
      <w:bookmarkStart w:id="0" w:name="_Toc7815"/>
      <w:bookmarkStart w:id="1" w:name="_Toc3487"/>
      <w:bookmarkStart w:id="2" w:name="_Toc19871144"/>
      <w:r>
        <w:rPr>
          <w:rFonts w:hint="eastAsia" w:ascii="宋体" w:hAnsi="宋体"/>
          <w:sz w:val="36"/>
          <w:szCs w:val="36"/>
          <w:lang w:eastAsia="zh-CN"/>
        </w:rPr>
        <w:t>95982部队野营多功能折叠椅采购项目公开</w:t>
      </w:r>
      <w:r>
        <w:rPr>
          <w:rFonts w:hint="eastAsia" w:ascii="宋体" w:hAnsi="宋体"/>
          <w:sz w:val="36"/>
          <w:szCs w:val="36"/>
        </w:rPr>
        <w:t>招标公告</w:t>
      </w:r>
      <w:bookmarkEnd w:id="0"/>
      <w:bookmarkEnd w:id="1"/>
      <w:bookmarkEnd w:id="2"/>
    </w:p>
    <w:p>
      <w:pPr>
        <w:spacing w:line="360" w:lineRule="auto"/>
        <w:rPr>
          <w:rFonts w:ascii="宋体" w:hAnsi="宋体" w:cs="宋体"/>
          <w:kern w:val="0"/>
          <w:sz w:val="24"/>
          <w:lang w:val="zh-CN"/>
        </w:rPr>
      </w:pPr>
      <w:r>
        <w:rPr>
          <w:rFonts w:hint="eastAsia" w:ascii="宋体" w:hAnsi="宋体" w:cs="宋体"/>
          <w:b/>
          <w:kern w:val="0"/>
          <w:sz w:val="24"/>
        </w:rPr>
        <w:t>一、</w:t>
      </w:r>
      <w:r>
        <w:rPr>
          <w:rFonts w:hint="eastAsia" w:ascii="宋体" w:hAnsi="宋体" w:cs="宋体"/>
          <w:kern w:val="0"/>
          <w:sz w:val="24"/>
        </w:rPr>
        <w:t>采购项目名称：</w:t>
      </w:r>
      <w:r>
        <w:rPr>
          <w:rFonts w:hint="eastAsia" w:ascii="宋体" w:hAnsi="宋体" w:cs="宋体"/>
          <w:sz w:val="24"/>
        </w:rPr>
        <w:t>95982部队野营多功能折叠椅采购项目</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二、采购项目编号：</w:t>
      </w:r>
      <w:r>
        <w:rPr>
          <w:rFonts w:hint="eastAsia" w:ascii="宋体" w:hAnsi="宋体" w:cs="宋体"/>
          <w:sz w:val="24"/>
        </w:rPr>
        <w:t>2020-KJ95982-1001号</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三、项目预算金额：52万元</w:t>
      </w:r>
    </w:p>
    <w:p>
      <w:pPr>
        <w:widowControl/>
        <w:adjustRightInd w:val="0"/>
        <w:snapToGrid w:val="0"/>
        <w:spacing w:line="360" w:lineRule="auto"/>
        <w:jc w:val="left"/>
        <w:rPr>
          <w:rFonts w:ascii="宋体" w:hAnsi="宋体" w:cs="宋体"/>
          <w:kern w:val="0"/>
          <w:sz w:val="24"/>
          <w:lang w:val="zh-CN"/>
        </w:rPr>
      </w:pPr>
      <w:r>
        <w:rPr>
          <w:rFonts w:hint="eastAsia" w:ascii="宋体" w:hAnsi="宋体" w:cs="宋体"/>
          <w:kern w:val="0"/>
          <w:sz w:val="24"/>
          <w:lang w:val="zh-CN"/>
        </w:rPr>
        <w:t>　　项目最高限价：</w:t>
      </w:r>
      <w:r>
        <w:rPr>
          <w:rFonts w:hint="eastAsia" w:ascii="宋体" w:hAnsi="宋体" w:cs="宋体"/>
          <w:kern w:val="0"/>
          <w:sz w:val="24"/>
        </w:rPr>
        <w:t>52</w:t>
      </w:r>
      <w:r>
        <w:rPr>
          <w:rFonts w:hint="eastAsia" w:ascii="宋体" w:hAnsi="宋体" w:cs="宋体"/>
          <w:kern w:val="0"/>
          <w:sz w:val="24"/>
          <w:lang w:val="zh-CN"/>
        </w:rPr>
        <w:t>万元</w:t>
      </w:r>
    </w:p>
    <w:p>
      <w:pPr>
        <w:widowControl/>
        <w:numPr>
          <w:ilvl w:val="0"/>
          <w:numId w:val="1"/>
        </w:numPr>
        <w:adjustRightInd w:val="0"/>
        <w:snapToGrid w:val="0"/>
        <w:spacing w:line="360" w:lineRule="auto"/>
        <w:ind w:left="480" w:hanging="480" w:hangingChars="200"/>
        <w:jc w:val="left"/>
        <w:rPr>
          <w:rFonts w:ascii="宋体" w:hAnsi="宋体" w:cs="宋体"/>
          <w:kern w:val="0"/>
          <w:sz w:val="24"/>
          <w:lang w:val="zh-CN"/>
        </w:rPr>
      </w:pPr>
      <w:r>
        <w:rPr>
          <w:rFonts w:hint="eastAsia" w:ascii="宋体" w:hAnsi="宋体" w:cs="宋体"/>
          <w:kern w:val="0"/>
          <w:sz w:val="24"/>
          <w:lang w:val="zh-CN"/>
        </w:rPr>
        <w:t>采购需求：</w:t>
      </w:r>
    </w:p>
    <w:p>
      <w:pPr>
        <w:widowControl/>
        <w:numPr>
          <w:ilvl w:val="0"/>
          <w:numId w:val="2"/>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kern w:val="0"/>
          <w:sz w:val="24"/>
          <w:lang w:val="zh-CN"/>
        </w:rPr>
        <w:t>采购内容：</w:t>
      </w:r>
      <w:r>
        <w:rPr>
          <w:rFonts w:hint="eastAsia" w:ascii="宋体" w:hAnsi="宋体" w:cs="宋体"/>
          <w:sz w:val="24"/>
        </w:rPr>
        <w:t>野营多功能折叠椅（写字椅）3467把。</w:t>
      </w:r>
    </w:p>
    <w:p>
      <w:pPr>
        <w:widowControl/>
        <w:numPr>
          <w:ilvl w:val="0"/>
          <w:numId w:val="2"/>
        </w:numPr>
        <w:adjustRightInd w:val="0"/>
        <w:snapToGrid w:val="0"/>
        <w:spacing w:line="360" w:lineRule="auto"/>
        <w:ind w:left="-420" w:leftChars="-200" w:firstLine="720" w:firstLineChars="300"/>
        <w:jc w:val="left"/>
        <w:rPr>
          <w:rFonts w:ascii="宋体" w:hAnsi="宋体" w:cs="宋体"/>
          <w:kern w:val="0"/>
          <w:sz w:val="24"/>
        </w:rPr>
      </w:pPr>
      <w:r>
        <w:rPr>
          <w:rFonts w:hint="eastAsia" w:ascii="宋体" w:hAnsi="宋体" w:cs="宋体"/>
          <w:kern w:val="0"/>
          <w:sz w:val="24"/>
        </w:rPr>
        <w:t>功能及其他要求：可三段式折叠变形，可变形当凳子用，也可当椅子用，还可作写字桌。便于野外驻训携带使用；椅面要采用</w:t>
      </w:r>
      <w:r>
        <w:rPr>
          <w:rFonts w:ascii="宋体" w:hAnsi="宋体" w:cs="宋体"/>
          <w:kern w:val="0"/>
          <w:sz w:val="24"/>
        </w:rPr>
        <w:t>ABS塑料制成，金属支架</w:t>
      </w:r>
      <w:r>
        <w:rPr>
          <w:rFonts w:hint="eastAsia" w:ascii="宋体" w:hAnsi="宋体" w:cs="宋体"/>
          <w:kern w:val="0"/>
          <w:sz w:val="24"/>
        </w:rPr>
        <w:t>；大概规格：510mm×320mm×51mm。</w:t>
      </w:r>
    </w:p>
    <w:p>
      <w:pPr>
        <w:widowControl/>
        <w:numPr>
          <w:ilvl w:val="0"/>
          <w:numId w:val="2"/>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sz w:val="24"/>
        </w:rPr>
        <w:t>包段划分：一个包。</w:t>
      </w:r>
    </w:p>
    <w:p>
      <w:pPr>
        <w:widowControl/>
        <w:numPr>
          <w:ilvl w:val="0"/>
          <w:numId w:val="2"/>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sz w:val="24"/>
        </w:rPr>
        <w:t>资金来源：上级拨发，已落实。</w:t>
      </w:r>
    </w:p>
    <w:p>
      <w:pPr>
        <w:widowControl/>
        <w:numPr>
          <w:ilvl w:val="0"/>
          <w:numId w:val="2"/>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sz w:val="24"/>
        </w:rPr>
        <w:t>质量要求：</w:t>
      </w:r>
      <w:r>
        <w:rPr>
          <w:rFonts w:hint="eastAsia" w:ascii="宋体"/>
          <w:sz w:val="24"/>
        </w:rPr>
        <w:t>合格，符合国家现行规范标准，并通过采购人验收。</w:t>
      </w:r>
    </w:p>
    <w:p>
      <w:pPr>
        <w:widowControl/>
        <w:numPr>
          <w:ilvl w:val="0"/>
          <w:numId w:val="2"/>
        </w:numPr>
        <w:adjustRightInd w:val="0"/>
        <w:snapToGrid w:val="0"/>
        <w:spacing w:line="360" w:lineRule="auto"/>
        <w:ind w:left="-420" w:leftChars="-200" w:firstLine="720" w:firstLineChars="300"/>
        <w:jc w:val="left"/>
        <w:rPr>
          <w:rFonts w:ascii="宋体" w:hAnsi="宋体" w:cs="宋体"/>
          <w:sz w:val="24"/>
          <w:lang w:val="zh-CN"/>
        </w:rPr>
      </w:pPr>
      <w:r>
        <w:rPr>
          <w:rFonts w:hint="eastAsia" w:ascii="宋体" w:hAnsi="宋体" w:cs="宋体"/>
          <w:color w:val="000000"/>
          <w:sz w:val="24"/>
        </w:rPr>
        <w:t>交货期：自合同签订之日起30天内。</w:t>
      </w:r>
    </w:p>
    <w:p>
      <w:pPr>
        <w:widowControl/>
        <w:adjustRightInd w:val="0"/>
        <w:snapToGrid w:val="0"/>
        <w:spacing w:line="360" w:lineRule="auto"/>
        <w:ind w:left="210" w:leftChars="100"/>
        <w:jc w:val="left"/>
        <w:rPr>
          <w:rFonts w:ascii="宋体" w:hAnsi="宋体" w:cs="宋体"/>
          <w:kern w:val="0"/>
          <w:sz w:val="24"/>
          <w:lang w:val="zh-CN"/>
        </w:rPr>
      </w:pPr>
      <w:r>
        <w:rPr>
          <w:rFonts w:hint="eastAsia" w:ascii="宋体" w:hAnsi="宋体" w:cs="宋体"/>
          <w:color w:val="000000"/>
          <w:sz w:val="24"/>
          <w:shd w:val="clear" w:color="auto" w:fill="FFFFFF"/>
        </w:rPr>
        <w:t>4、质保期：</w:t>
      </w:r>
      <w:r>
        <w:rPr>
          <w:rFonts w:hint="eastAsia" w:ascii="宋体" w:hAnsi="宋体" w:cs="宋体"/>
          <w:sz w:val="24"/>
        </w:rPr>
        <w:t>符合国家、行业或制造商规定的标准。</w:t>
      </w:r>
    </w:p>
    <w:p>
      <w:pPr>
        <w:widowControl/>
        <w:adjustRightInd w:val="0"/>
        <w:snapToGrid w:val="0"/>
        <w:spacing w:line="360" w:lineRule="auto"/>
        <w:ind w:left="480" w:hanging="480" w:hangingChars="200"/>
        <w:jc w:val="left"/>
        <w:rPr>
          <w:rFonts w:ascii="宋体" w:hAnsi="宋体" w:cs="宋体"/>
          <w:b/>
          <w:kern w:val="0"/>
          <w:sz w:val="24"/>
          <w:lang w:val="zh-CN"/>
        </w:rPr>
      </w:pPr>
      <w:r>
        <w:rPr>
          <w:rFonts w:hint="eastAsia" w:ascii="宋体" w:hAnsi="宋体" w:cs="宋体"/>
          <w:kern w:val="0"/>
          <w:sz w:val="24"/>
          <w:lang w:val="zh-CN"/>
        </w:rPr>
        <w:t>五、采购项目需要落实的政府采购政策：促进中小企业发展政策，促进残疾人就业政策，支持监狱企业发展政策。</w:t>
      </w:r>
    </w:p>
    <w:p>
      <w:pPr>
        <w:spacing w:line="360" w:lineRule="auto"/>
        <w:rPr>
          <w:rFonts w:ascii="宋体" w:hAnsi="宋体" w:cs="宋体"/>
          <w:sz w:val="24"/>
        </w:rPr>
      </w:pPr>
      <w:r>
        <w:rPr>
          <w:rFonts w:hint="eastAsia" w:ascii="宋体" w:hAnsi="宋体" w:cs="宋体"/>
          <w:sz w:val="24"/>
        </w:rPr>
        <w:t>六、供应商资格要求</w:t>
      </w:r>
    </w:p>
    <w:p>
      <w:pPr>
        <w:pStyle w:val="7"/>
        <w:shd w:val="clear" w:color="auto" w:fill="FFFFFF"/>
        <w:spacing w:before="0" w:beforeAutospacing="0" w:after="0" w:afterAutospacing="0" w:line="360" w:lineRule="auto"/>
        <w:ind w:firstLine="240" w:firstLineChars="100"/>
        <w:rPr>
          <w:rFonts w:ascii="微软雅黑" w:hAnsi="微软雅黑" w:eastAsia="微软雅黑" w:cs="微软雅黑"/>
          <w:color w:val="333333"/>
          <w:sz w:val="21"/>
          <w:szCs w:val="21"/>
        </w:rPr>
      </w:pPr>
      <w:r>
        <w:rPr>
          <w:rFonts w:hint="eastAsia"/>
          <w:color w:val="333333"/>
          <w:shd w:val="clear" w:color="auto" w:fill="FFFFFF"/>
        </w:rPr>
        <w:t>1、符合《中华人民共和国政府采购法》第二十二条的规定及法律、行政法规规定的其他条件：</w:t>
      </w:r>
    </w:p>
    <w:p>
      <w:pPr>
        <w:pStyle w:val="7"/>
        <w:shd w:val="clear" w:color="auto" w:fill="FFFFFF"/>
        <w:spacing w:before="0" w:beforeAutospacing="0" w:after="0" w:afterAutospacing="0" w:line="360" w:lineRule="auto"/>
        <w:rPr>
          <w:rFonts w:ascii="微软雅黑" w:hAnsi="微软雅黑" w:eastAsia="Calibri" w:cs="微软雅黑"/>
          <w:color w:val="333333"/>
          <w:sz w:val="21"/>
          <w:szCs w:val="21"/>
        </w:rPr>
      </w:pPr>
      <w:r>
        <w:rPr>
          <w:rFonts w:hint="eastAsia"/>
          <w:color w:val="333333"/>
          <w:shd w:val="clear" w:color="auto" w:fill="FFFFFF"/>
        </w:rPr>
        <w:t>（1）具有独立承担民事责任的能力，具备供货能力的生产厂家或代理商（经销商)（提供有效的</w:t>
      </w:r>
      <w:r>
        <w:rPr>
          <w:rFonts w:hint="eastAsia"/>
        </w:rPr>
        <w:t>带有统一社会信用代码的营业执照或其他有效证明文件即可）；</w:t>
      </w:r>
    </w:p>
    <w:p>
      <w:pPr>
        <w:pStyle w:val="7"/>
        <w:shd w:val="clear" w:color="auto" w:fill="FFFFFF"/>
        <w:spacing w:before="0" w:beforeAutospacing="0" w:after="0" w:afterAutospacing="0" w:line="360" w:lineRule="auto"/>
        <w:rPr>
          <w:rFonts w:ascii="微软雅黑" w:hAnsi="微软雅黑" w:cs="微软雅黑"/>
          <w:color w:val="333333"/>
          <w:sz w:val="21"/>
          <w:szCs w:val="21"/>
        </w:rPr>
      </w:pPr>
      <w:r>
        <w:rPr>
          <w:rFonts w:hint="eastAsia"/>
          <w:color w:val="333333"/>
          <w:shd w:val="clear" w:color="auto" w:fill="FFFFFF"/>
        </w:rPr>
        <w:t>（2）具有良好的商业信誉和健全的财务会计制度；</w:t>
      </w:r>
      <w:r>
        <w:rPr>
          <w:rFonts w:hint="eastAsia"/>
          <w:color w:val="000000"/>
        </w:rPr>
        <w:t>（提供</w:t>
      </w:r>
      <w:r>
        <w:rPr>
          <w:rFonts w:hint="eastAsia"/>
        </w:rPr>
        <w:t>经审计的2018年度财务报告或基本户银行出具的近期资信证明或财政部门认可的专业担保机构出具的投标担保函</w:t>
      </w:r>
      <w:r>
        <w:rPr>
          <w:rFonts w:hint="eastAsia"/>
          <w:color w:val="000000"/>
        </w:rPr>
        <w:t>）</w:t>
      </w:r>
      <w:r>
        <w:rPr>
          <w:rFonts w:hint="eastAsia"/>
          <w:color w:val="333333"/>
          <w:shd w:val="clear" w:color="auto" w:fill="FFFFFF"/>
        </w:rPr>
        <w:t>；</w:t>
      </w:r>
    </w:p>
    <w:p>
      <w:pPr>
        <w:pStyle w:val="7"/>
        <w:shd w:val="clear" w:color="auto" w:fill="FFFFFF"/>
        <w:spacing w:before="0" w:beforeAutospacing="0" w:after="0" w:afterAutospacing="0" w:line="360" w:lineRule="auto"/>
        <w:rPr>
          <w:rFonts w:ascii="微软雅黑" w:hAnsi="微软雅黑" w:cs="微软雅黑"/>
          <w:color w:val="333333"/>
          <w:sz w:val="21"/>
          <w:szCs w:val="21"/>
        </w:rPr>
      </w:pPr>
      <w:r>
        <w:rPr>
          <w:rFonts w:hint="eastAsia"/>
          <w:color w:val="333333"/>
          <w:shd w:val="clear" w:color="auto" w:fill="FFFFFF"/>
        </w:rPr>
        <w:t>（3）具有履行合同所必需的设备和专业技术能力（承诺书或相关证明）；</w:t>
      </w:r>
    </w:p>
    <w:p>
      <w:pPr>
        <w:pStyle w:val="7"/>
        <w:shd w:val="clear" w:color="auto" w:fill="FFFFFF"/>
        <w:spacing w:before="0" w:beforeAutospacing="0" w:after="0" w:afterAutospacing="0" w:line="360" w:lineRule="auto"/>
        <w:rPr>
          <w:rFonts w:ascii="微软雅黑" w:hAnsi="微软雅黑" w:eastAsia="Calibri" w:cs="微软雅黑"/>
          <w:color w:val="333333"/>
          <w:sz w:val="21"/>
          <w:szCs w:val="21"/>
        </w:rPr>
      </w:pPr>
      <w:r>
        <w:rPr>
          <w:rFonts w:hint="eastAsia"/>
          <w:color w:val="333333"/>
          <w:shd w:val="clear" w:color="auto" w:fill="FFFFFF"/>
        </w:rPr>
        <w:t>（4）有依法缴纳税收和社会保障资金的良好记录；（提供2020年1月1日以来任意1个月内缴纳税收和社会保障资金的缴费票据凭证</w:t>
      </w:r>
      <w:r>
        <w:rPr>
          <w:rFonts w:hint="eastAsia"/>
        </w:rPr>
        <w:t>（依法免税企业，应提供相关证明文件）；</w:t>
      </w:r>
    </w:p>
    <w:p>
      <w:pPr>
        <w:pStyle w:val="7"/>
        <w:shd w:val="clear" w:color="auto" w:fill="FFFFFF"/>
        <w:spacing w:before="0" w:beforeAutospacing="0" w:after="0" w:afterAutospacing="0" w:line="360" w:lineRule="auto"/>
        <w:rPr>
          <w:rFonts w:ascii="微软雅黑" w:hAnsi="微软雅黑" w:cs="微软雅黑"/>
          <w:color w:val="333333"/>
          <w:sz w:val="21"/>
          <w:szCs w:val="21"/>
        </w:rPr>
      </w:pPr>
      <w:r>
        <w:rPr>
          <w:rFonts w:hint="eastAsia"/>
          <w:color w:val="333333"/>
          <w:shd w:val="clear" w:color="auto" w:fill="FFFFFF"/>
        </w:rPr>
        <w:t>（5）参加政府采购活动前三年内，在经营活动中没有重大违法记录（提供无重大违法记录的书面声明）；</w:t>
      </w:r>
    </w:p>
    <w:p>
      <w:pPr>
        <w:pStyle w:val="7"/>
        <w:shd w:val="clear" w:color="auto" w:fill="FFFFFF"/>
        <w:spacing w:before="0" w:beforeAutospacing="0" w:after="0" w:afterAutospacing="0" w:line="360" w:lineRule="auto"/>
        <w:rPr>
          <w:rFonts w:ascii="微软雅黑" w:hAnsi="微软雅黑" w:cs="微软雅黑"/>
          <w:color w:val="333333"/>
          <w:sz w:val="15"/>
          <w:szCs w:val="15"/>
        </w:rPr>
      </w:pPr>
      <w:r>
        <w:rPr>
          <w:rFonts w:hint="eastAsia"/>
          <w:color w:val="333333"/>
          <w:shd w:val="clear" w:color="auto" w:fill="FFFFFF"/>
        </w:rPr>
        <w:t>2、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pStyle w:val="7"/>
        <w:shd w:val="clear" w:color="auto" w:fill="FFFFFF"/>
        <w:spacing w:before="0" w:beforeAutospacing="0" w:after="0" w:afterAutospacing="0" w:line="360" w:lineRule="auto"/>
        <w:rPr>
          <w:rFonts w:ascii="微软雅黑" w:hAnsi="微软雅黑" w:eastAsia="微软雅黑" w:cs="微软雅黑"/>
          <w:color w:val="333333"/>
          <w:sz w:val="21"/>
          <w:szCs w:val="21"/>
        </w:rPr>
      </w:pPr>
      <w:r>
        <w:rPr>
          <w:rFonts w:hint="eastAsia"/>
          <w:color w:val="333333"/>
          <w:shd w:val="clear" w:color="auto" w:fill="FFFFFF"/>
        </w:rPr>
        <w:t>3、本项目不接受联合体投标。</w:t>
      </w:r>
    </w:p>
    <w:p>
      <w:pPr>
        <w:spacing w:line="360" w:lineRule="auto"/>
        <w:rPr>
          <w:rFonts w:ascii="宋体" w:hAnsi="宋体"/>
          <w:sz w:val="24"/>
          <w:u w:val="single"/>
        </w:rPr>
      </w:pPr>
      <w:r>
        <w:rPr>
          <w:rFonts w:hint="eastAsia" w:ascii="宋体" w:hAnsi="宋体"/>
          <w:sz w:val="24"/>
        </w:rPr>
        <w:t>七、是否接受进口产品：不接受</w:t>
      </w:r>
    </w:p>
    <w:p>
      <w:pPr>
        <w:spacing w:line="360" w:lineRule="auto"/>
        <w:rPr>
          <w:rFonts w:ascii="宋体" w:hAnsi="宋体" w:cs="宋体"/>
          <w:sz w:val="24"/>
        </w:rPr>
      </w:pPr>
      <w:r>
        <w:rPr>
          <w:rFonts w:hint="eastAsia" w:ascii="宋体" w:hAnsi="宋体" w:cs="宋体"/>
          <w:sz w:val="24"/>
        </w:rPr>
        <w:t>八、获取招标文件</w:t>
      </w:r>
    </w:p>
    <w:p>
      <w:pPr>
        <w:widowControl/>
        <w:adjustRightInd w:val="0"/>
        <w:snapToGrid w:val="0"/>
        <w:spacing w:line="360" w:lineRule="auto"/>
        <w:ind w:firstLine="480" w:firstLineChars="200"/>
        <w:jc w:val="left"/>
        <w:rPr>
          <w:rFonts w:ascii="宋体" w:hAnsi="宋体" w:cs="宋体"/>
          <w:kern w:val="0"/>
          <w:sz w:val="24"/>
          <w:highlight w:val="yellow"/>
        </w:rPr>
      </w:pPr>
      <w:r>
        <w:rPr>
          <w:rFonts w:hint="eastAsia" w:ascii="宋体" w:hAnsi="宋体" w:cs="宋体"/>
          <w:kern w:val="0"/>
          <w:sz w:val="24"/>
        </w:rPr>
        <w:t>1、时间：招标文件下载</w:t>
      </w:r>
      <w:r>
        <w:rPr>
          <w:rFonts w:hint="eastAsia" w:ascii="宋体" w:hAnsi="宋体" w:cs="宋体"/>
          <w:kern w:val="0"/>
          <w:sz w:val="24"/>
          <w:highlight w:val="none"/>
        </w:rPr>
        <w:t>时间2020年4 月2</w:t>
      </w:r>
      <w:r>
        <w:rPr>
          <w:rFonts w:hint="eastAsia" w:ascii="宋体" w:hAnsi="宋体" w:cs="宋体"/>
          <w:kern w:val="0"/>
          <w:sz w:val="24"/>
          <w:highlight w:val="none"/>
          <w:lang w:val="en-US" w:eastAsia="zh-CN"/>
        </w:rPr>
        <w:t>1</w:t>
      </w:r>
      <w:r>
        <w:rPr>
          <w:rFonts w:hint="eastAsia" w:ascii="宋体" w:hAnsi="宋体" w:cs="宋体"/>
          <w:kern w:val="0"/>
          <w:sz w:val="24"/>
          <w:highlight w:val="none"/>
        </w:rPr>
        <w:t>日至2020年 4月 2</w:t>
      </w:r>
      <w:r>
        <w:rPr>
          <w:rFonts w:hint="eastAsia" w:ascii="宋体" w:hAnsi="宋体" w:cs="宋体"/>
          <w:kern w:val="0"/>
          <w:sz w:val="24"/>
          <w:highlight w:val="none"/>
          <w:lang w:val="en-US" w:eastAsia="zh-CN"/>
        </w:rPr>
        <w:t>7</w:t>
      </w:r>
      <w:r>
        <w:rPr>
          <w:rFonts w:hint="eastAsia" w:ascii="宋体" w:hAnsi="宋体" w:cs="宋体"/>
          <w:kern w:val="0"/>
          <w:sz w:val="24"/>
          <w:highlight w:val="none"/>
        </w:rPr>
        <w:t>日</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2、地点：在开封市公共资源交易中心网站（http://www.kfsggzyjyw.cn/）</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3、方式： 登录“开封市公共资源交易中心网站（http://www.kfsggzyjyw.cn/）”网上，凭领取的企业身份认证锁（CA密钥）进行网上下载招标文件；</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投标人未按规定下载电子招标文件的，其投标将被拒绝。请供应商时刻关注开封市公共资源交易中心网站和公司CA密钥推送消息。</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4、售价：0元</w:t>
      </w:r>
    </w:p>
    <w:p>
      <w:pPr>
        <w:widowControl/>
        <w:adjustRightInd w:val="0"/>
        <w:snapToGrid w:val="0"/>
        <w:spacing w:line="360" w:lineRule="auto"/>
        <w:jc w:val="left"/>
        <w:rPr>
          <w:rFonts w:ascii="宋体" w:hAnsi="宋体" w:cs="宋体"/>
          <w:b/>
          <w:kern w:val="0"/>
          <w:sz w:val="24"/>
        </w:rPr>
      </w:pPr>
      <w:r>
        <w:rPr>
          <w:rFonts w:hint="eastAsia" w:ascii="宋体" w:hAnsi="宋体" w:cs="宋体"/>
          <w:bCs/>
          <w:kern w:val="0"/>
          <w:sz w:val="24"/>
        </w:rPr>
        <w:t>九、投标递交截止时间及地点</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highlight w:val="none"/>
          <w:shd w:val="clear"/>
        </w:rPr>
        <w:t>时间：2020年</w:t>
      </w:r>
      <w:r>
        <w:rPr>
          <w:rFonts w:hint="eastAsia" w:ascii="宋体" w:hAnsi="宋体" w:cs="宋体"/>
          <w:color w:val="000000"/>
          <w:kern w:val="0"/>
          <w:sz w:val="24"/>
          <w:highlight w:val="none"/>
          <w:shd w:val="clear"/>
          <w:lang w:val="en-US" w:eastAsia="zh-CN"/>
        </w:rPr>
        <w:t>5</w:t>
      </w:r>
      <w:r>
        <w:rPr>
          <w:rFonts w:hint="eastAsia" w:ascii="宋体" w:hAnsi="宋体" w:cs="宋体"/>
          <w:color w:val="000000"/>
          <w:kern w:val="0"/>
          <w:sz w:val="24"/>
          <w:highlight w:val="none"/>
          <w:shd w:val="clear"/>
        </w:rPr>
        <w:t>月</w:t>
      </w:r>
      <w:r>
        <w:rPr>
          <w:rFonts w:hint="eastAsia" w:ascii="宋体" w:hAnsi="宋体" w:cs="宋体"/>
          <w:color w:val="000000"/>
          <w:kern w:val="0"/>
          <w:sz w:val="24"/>
          <w:highlight w:val="none"/>
          <w:shd w:val="clear"/>
          <w:lang w:val="en-US" w:eastAsia="zh-CN"/>
        </w:rPr>
        <w:t>12</w:t>
      </w:r>
      <w:r>
        <w:rPr>
          <w:rFonts w:hint="eastAsia" w:ascii="宋体" w:hAnsi="宋体" w:cs="宋体"/>
          <w:color w:val="000000"/>
          <w:kern w:val="0"/>
          <w:sz w:val="24"/>
          <w:highlight w:val="none"/>
          <w:shd w:val="clear"/>
        </w:rPr>
        <w:t>日</w:t>
      </w:r>
      <w:r>
        <w:rPr>
          <w:rFonts w:hint="eastAsia" w:ascii="宋体" w:hAnsi="宋体" w:cs="宋体"/>
          <w:color w:val="000000"/>
          <w:kern w:val="0"/>
          <w:sz w:val="24"/>
          <w:highlight w:val="none"/>
          <w:shd w:val="clear"/>
          <w:lang w:val="en-US" w:eastAsia="zh-CN"/>
        </w:rPr>
        <w:t>9</w:t>
      </w:r>
      <w:r>
        <w:rPr>
          <w:rFonts w:hint="eastAsia" w:ascii="宋体" w:hAnsi="宋体" w:cs="宋体"/>
          <w:color w:val="000000"/>
          <w:kern w:val="0"/>
          <w:sz w:val="24"/>
          <w:highlight w:val="none"/>
          <w:shd w:val="clear"/>
        </w:rPr>
        <w:t>时</w:t>
      </w:r>
      <w:r>
        <w:rPr>
          <w:rFonts w:hint="eastAsia" w:ascii="宋体" w:hAnsi="宋体" w:cs="宋体"/>
          <w:color w:val="000000"/>
          <w:kern w:val="0"/>
          <w:sz w:val="24"/>
          <w:highlight w:val="none"/>
          <w:shd w:val="clear"/>
          <w:lang w:val="en-US" w:eastAsia="zh-CN"/>
        </w:rPr>
        <w:t>50</w:t>
      </w:r>
      <w:r>
        <w:rPr>
          <w:rFonts w:hint="eastAsia" w:ascii="宋体" w:hAnsi="宋体" w:cs="宋体"/>
          <w:color w:val="000000"/>
          <w:kern w:val="0"/>
          <w:sz w:val="24"/>
          <w:highlight w:val="none"/>
          <w:shd w:val="clear"/>
        </w:rPr>
        <w:t>分（</w:t>
      </w:r>
      <w:r>
        <w:rPr>
          <w:rFonts w:hint="eastAsia" w:ascii="宋体" w:hAnsi="宋体" w:cs="宋体"/>
          <w:color w:val="000000"/>
          <w:kern w:val="0"/>
          <w:sz w:val="24"/>
        </w:rPr>
        <w:t xml:space="preserve">北京时间）         </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2、地点：电子投标文件须在投标截止时间前在开封市公共资源交易中心网站（</w:t>
      </w:r>
      <w:r>
        <w:rPr>
          <w:rFonts w:ascii="宋体" w:hAnsi="宋体" w:cs="宋体"/>
          <w:color w:val="000000"/>
          <w:kern w:val="0"/>
          <w:sz w:val="24"/>
        </w:rPr>
        <w:t>http://www.kfsggzyjyw.cn:8080/ygpt/WebUserLoginIndex.html</w:t>
      </w:r>
      <w:r>
        <w:rPr>
          <w:rFonts w:hint="eastAsia" w:ascii="宋体" w:hAnsi="宋体" w:cs="宋体"/>
          <w:color w:val="000000"/>
          <w:kern w:val="0"/>
          <w:sz w:val="24"/>
        </w:rPr>
        <w:t>）会员系统中加密上传。</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sz w:val="24"/>
          <w:shd w:val="clear" w:color="auto" w:fill="FFFFFF"/>
        </w:rPr>
        <w:t>加密电子投标文件逾期上传到指定地点的，招标人不予受理</w:t>
      </w:r>
      <w:r>
        <w:rPr>
          <w:rFonts w:hint="eastAsia" w:ascii="宋体" w:hAnsi="宋体" w:cs="宋体"/>
          <w:color w:val="000000"/>
          <w:kern w:val="0"/>
          <w:sz w:val="24"/>
        </w:rPr>
        <w:t xml:space="preserve">    </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十、开标时间及地点</w:t>
      </w:r>
    </w:p>
    <w:p>
      <w:pPr>
        <w:widowControl/>
        <w:adjustRightInd w:val="0"/>
        <w:snapToGrid w:val="0"/>
        <w:spacing w:line="360" w:lineRule="auto"/>
        <w:jc w:val="left"/>
        <w:rPr>
          <w:rFonts w:ascii="宋体" w:hAnsi="宋体" w:cs="宋体"/>
          <w:b w:val="0"/>
          <w:bCs w:val="0"/>
          <w:color w:val="auto"/>
          <w:kern w:val="0"/>
          <w:sz w:val="24"/>
          <w:shd w:val="clear" w:color="FFFFFF" w:fill="D9D9D9"/>
        </w:rPr>
      </w:pPr>
      <w:r>
        <w:rPr>
          <w:rFonts w:hint="eastAsia" w:ascii="宋体" w:hAnsi="宋体" w:cs="宋体"/>
          <w:b w:val="0"/>
          <w:bCs w:val="0"/>
          <w:color w:val="auto"/>
          <w:kern w:val="0"/>
          <w:sz w:val="24"/>
          <w:shd w:val="clear" w:color="FFFFFF" w:fill="D9D9D9"/>
        </w:rPr>
        <w:t>　　1、时间：</w:t>
      </w:r>
      <w:r>
        <w:rPr>
          <w:rFonts w:hint="eastAsia" w:ascii="宋体" w:hAnsi="宋体" w:cs="宋体"/>
          <w:b w:val="0"/>
          <w:bCs w:val="0"/>
          <w:color w:val="auto"/>
          <w:sz w:val="24"/>
          <w:shd w:val="clear" w:color="FFFFFF" w:fill="D9D9D9"/>
        </w:rPr>
        <w:t>2020年</w:t>
      </w:r>
      <w:r>
        <w:rPr>
          <w:rFonts w:hint="eastAsia" w:ascii="宋体" w:hAnsi="宋体" w:cs="宋体"/>
          <w:b w:val="0"/>
          <w:bCs w:val="0"/>
          <w:color w:val="auto"/>
          <w:sz w:val="24"/>
          <w:shd w:val="clear" w:color="FFFFFF" w:fill="D9D9D9"/>
          <w:lang w:val="en-US" w:eastAsia="zh-CN"/>
        </w:rPr>
        <w:t>5</w:t>
      </w:r>
      <w:r>
        <w:rPr>
          <w:rFonts w:hint="eastAsia" w:ascii="宋体" w:hAnsi="宋体" w:cs="宋体"/>
          <w:b w:val="0"/>
          <w:bCs w:val="0"/>
          <w:color w:val="auto"/>
          <w:sz w:val="24"/>
          <w:shd w:val="clear" w:color="FFFFFF" w:fill="D9D9D9"/>
        </w:rPr>
        <w:t>月</w:t>
      </w:r>
      <w:r>
        <w:rPr>
          <w:rFonts w:hint="eastAsia" w:ascii="宋体" w:hAnsi="宋体" w:cs="宋体"/>
          <w:b w:val="0"/>
          <w:bCs w:val="0"/>
          <w:color w:val="auto"/>
          <w:sz w:val="24"/>
          <w:shd w:val="clear" w:color="FFFFFF" w:fill="D9D9D9"/>
          <w:lang w:val="en-US" w:eastAsia="zh-CN"/>
        </w:rPr>
        <w:t>12</w:t>
      </w:r>
      <w:r>
        <w:rPr>
          <w:rFonts w:hint="eastAsia" w:ascii="宋体" w:hAnsi="宋体" w:cs="宋体"/>
          <w:b w:val="0"/>
          <w:bCs w:val="0"/>
          <w:color w:val="auto"/>
          <w:sz w:val="24"/>
          <w:shd w:val="clear" w:color="FFFFFF" w:fill="D9D9D9"/>
        </w:rPr>
        <w:t>日</w:t>
      </w:r>
      <w:r>
        <w:rPr>
          <w:rFonts w:hint="eastAsia" w:ascii="宋体" w:hAnsi="宋体" w:cs="宋体"/>
          <w:b w:val="0"/>
          <w:bCs w:val="0"/>
          <w:color w:val="auto"/>
          <w:kern w:val="0"/>
          <w:sz w:val="24"/>
          <w:u w:val="single"/>
          <w:shd w:val="clear" w:color="FFFFFF" w:fill="D9D9D9"/>
          <w:lang w:val="zh-CN"/>
        </w:rPr>
        <w:t xml:space="preserve"> 9 </w:t>
      </w:r>
      <w:r>
        <w:rPr>
          <w:rFonts w:hint="eastAsia" w:ascii="宋体" w:hAnsi="宋体" w:cs="宋体"/>
          <w:b w:val="0"/>
          <w:bCs w:val="0"/>
          <w:color w:val="auto"/>
          <w:kern w:val="0"/>
          <w:sz w:val="24"/>
          <w:shd w:val="clear" w:color="FFFFFF" w:fill="D9D9D9"/>
        </w:rPr>
        <w:t>时</w:t>
      </w:r>
      <w:r>
        <w:rPr>
          <w:rFonts w:hint="eastAsia" w:ascii="宋体" w:hAnsi="宋体" w:cs="宋体"/>
          <w:b w:val="0"/>
          <w:bCs w:val="0"/>
          <w:color w:val="auto"/>
          <w:kern w:val="0"/>
          <w:sz w:val="24"/>
          <w:u w:val="single"/>
          <w:shd w:val="clear" w:color="FFFFFF" w:fill="D9D9D9"/>
          <w:lang w:val="en-US" w:eastAsia="zh-CN"/>
        </w:rPr>
        <w:t>5</w:t>
      </w:r>
      <w:r>
        <w:rPr>
          <w:rFonts w:hint="eastAsia" w:ascii="宋体" w:hAnsi="宋体" w:cs="宋体"/>
          <w:b w:val="0"/>
          <w:bCs w:val="0"/>
          <w:color w:val="auto"/>
          <w:kern w:val="0"/>
          <w:sz w:val="24"/>
          <w:u w:val="single"/>
          <w:shd w:val="clear" w:color="FFFFFF" w:fill="D9D9D9"/>
          <w:lang w:val="zh-CN"/>
        </w:rPr>
        <w:t>0</w:t>
      </w:r>
      <w:r>
        <w:rPr>
          <w:rFonts w:hint="eastAsia" w:ascii="宋体" w:hAnsi="宋体" w:cs="宋体"/>
          <w:b w:val="0"/>
          <w:bCs w:val="0"/>
          <w:color w:val="auto"/>
          <w:kern w:val="0"/>
          <w:sz w:val="24"/>
          <w:shd w:val="clear" w:color="FFFFFF" w:fill="D9D9D9"/>
        </w:rPr>
        <w:t>分（北京时间）</w:t>
      </w:r>
    </w:p>
    <w:p>
      <w:pPr>
        <w:widowControl/>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2、地点：</w:t>
      </w:r>
      <w:r>
        <w:rPr>
          <w:rFonts w:hint="eastAsia" w:ascii="宋体" w:hAnsi="宋体" w:cs="宋体"/>
          <w:color w:val="333333"/>
          <w:sz w:val="22"/>
          <w:szCs w:val="22"/>
        </w:rPr>
        <w:t>开封市郑开大道与三大街交叉口路北市民之家五楼西B区（开标区）。投标人应按开标程序解密投标文件</w:t>
      </w:r>
      <w:r>
        <w:rPr>
          <w:rFonts w:hint="eastAsia" w:ascii="宋体" w:hAnsi="宋体" w:cs="宋体"/>
          <w:sz w:val="24"/>
          <w:lang w:val="zh-CN"/>
        </w:rPr>
        <w:t>。</w:t>
      </w:r>
    </w:p>
    <w:p>
      <w:pPr>
        <w:pStyle w:val="3"/>
        <w:spacing w:line="360" w:lineRule="auto"/>
        <w:ind w:firstLine="480" w:firstLineChars="200"/>
        <w:rPr>
          <w:lang w:val="zh-CN"/>
        </w:rPr>
      </w:pPr>
      <w:r>
        <w:rPr>
          <w:rFonts w:hint="eastAsia" w:ascii="宋体" w:hAnsi="宋体" w:cs="宋体"/>
          <w:sz w:val="24"/>
        </w:rPr>
        <w:t>3、</w:t>
      </w:r>
      <w:r>
        <w:rPr>
          <w:rFonts w:hint="eastAsia" w:ascii="宋体" w:hAnsi="宋体" w:cs="宋体"/>
          <w:kern w:val="0"/>
          <w:sz w:val="24"/>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系统解密时长默认为40钟，错过解密时长者视为自动放弃本次投标。）</w:t>
      </w:r>
    </w:p>
    <w:p>
      <w:pPr>
        <w:spacing w:line="360" w:lineRule="auto"/>
        <w:rPr>
          <w:rFonts w:ascii="宋体" w:hAnsi="宋体" w:cs="宋体"/>
          <w:sz w:val="24"/>
          <w:lang w:val="zh-CN"/>
        </w:rPr>
      </w:pPr>
      <w:r>
        <w:rPr>
          <w:rFonts w:hint="eastAsia" w:ascii="宋体" w:hAnsi="宋体" w:cs="宋体"/>
          <w:sz w:val="24"/>
          <w:lang w:val="zh-CN"/>
        </w:rPr>
        <w:t>十一、发布公告的媒介及招标公告期限</w:t>
      </w:r>
    </w:p>
    <w:p>
      <w:pPr>
        <w:spacing w:line="360" w:lineRule="auto"/>
        <w:ind w:firstLine="421"/>
        <w:rPr>
          <w:rFonts w:ascii="宋体" w:hAnsi="宋体" w:cs="宋体"/>
          <w:sz w:val="24"/>
          <w:lang w:val="zh-CN"/>
        </w:rPr>
      </w:pPr>
      <w:r>
        <w:rPr>
          <w:rFonts w:hint="eastAsia" w:ascii="宋体" w:hAnsi="宋体" w:cs="宋体"/>
          <w:sz w:val="24"/>
          <w:lang w:val="zh-CN"/>
        </w:rPr>
        <w:t>本次公告在《河南省电子招标投标公共服务平台》、《开封市公共资源交易信息网》上发布。</w:t>
      </w:r>
    </w:p>
    <w:p>
      <w:pPr>
        <w:spacing w:line="360" w:lineRule="auto"/>
        <w:ind w:firstLine="421"/>
        <w:rPr>
          <w:rFonts w:ascii="宋体" w:hAnsi="宋体" w:cs="宋体"/>
          <w:sz w:val="24"/>
          <w:lang w:val="zh-CN"/>
        </w:rPr>
      </w:pPr>
      <w:r>
        <w:rPr>
          <w:rFonts w:hint="eastAsia" w:ascii="宋体" w:hAnsi="宋体" w:cs="宋体"/>
          <w:sz w:val="24"/>
          <w:lang w:val="zh-CN"/>
        </w:rPr>
        <w:t>公告期限为五个工作日。</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十二、联系方式</w:t>
      </w:r>
    </w:p>
    <w:p>
      <w:pPr>
        <w:widowControl/>
        <w:spacing w:line="360" w:lineRule="auto"/>
        <w:ind w:firstLine="720" w:firstLineChars="300"/>
        <w:jc w:val="left"/>
        <w:rPr>
          <w:rFonts w:ascii="宋体" w:hAnsi="宋体" w:cs="宋体"/>
          <w:sz w:val="24"/>
        </w:rPr>
      </w:pPr>
      <w:r>
        <w:rPr>
          <w:rFonts w:hint="eastAsia" w:ascii="宋体" w:hAnsi="宋体" w:cs="宋体"/>
          <w:kern w:val="0"/>
          <w:sz w:val="24"/>
        </w:rPr>
        <w:t>1.</w:t>
      </w:r>
      <w:r>
        <w:rPr>
          <w:rFonts w:hint="eastAsia" w:ascii="宋体" w:hAnsi="宋体" w:cs="宋体"/>
          <w:sz w:val="24"/>
        </w:rPr>
        <w:t>采购人：中国人民解放军95982部队采购办公室</w:t>
      </w:r>
    </w:p>
    <w:p>
      <w:pPr>
        <w:widowControl/>
        <w:spacing w:line="360" w:lineRule="auto"/>
        <w:jc w:val="left"/>
        <w:rPr>
          <w:rFonts w:ascii="宋体" w:hAnsi="宋体" w:cs="宋体"/>
          <w:sz w:val="24"/>
        </w:rPr>
      </w:pPr>
      <w:r>
        <w:rPr>
          <w:rFonts w:hint="eastAsia" w:ascii="宋体" w:hAnsi="宋体" w:cs="宋体"/>
          <w:sz w:val="24"/>
        </w:rPr>
        <w:t xml:space="preserve">      地址：河南省开封市鼓楼区刘寺村300号</w:t>
      </w:r>
    </w:p>
    <w:p>
      <w:pPr>
        <w:widowControl/>
        <w:spacing w:line="360" w:lineRule="auto"/>
        <w:ind w:firstLine="720" w:firstLineChars="300"/>
        <w:jc w:val="left"/>
        <w:rPr>
          <w:rFonts w:ascii="宋体" w:hAnsi="宋体" w:cs="宋体"/>
          <w:sz w:val="24"/>
        </w:rPr>
      </w:pPr>
      <w:r>
        <w:rPr>
          <w:rFonts w:hint="eastAsia" w:ascii="宋体" w:hAnsi="宋体" w:cs="宋体"/>
          <w:sz w:val="24"/>
        </w:rPr>
        <w:t xml:space="preserve">联 系 人： 高先生    </w:t>
      </w:r>
    </w:p>
    <w:p>
      <w:pPr>
        <w:widowControl/>
        <w:spacing w:line="360" w:lineRule="auto"/>
        <w:ind w:firstLine="720" w:firstLineChars="300"/>
        <w:jc w:val="left"/>
        <w:rPr>
          <w:rFonts w:ascii="宋体" w:hAnsi="宋体" w:cs="宋体"/>
          <w:sz w:val="24"/>
        </w:rPr>
      </w:pPr>
      <w:r>
        <w:rPr>
          <w:rFonts w:hint="eastAsia" w:ascii="宋体" w:hAnsi="宋体" w:cs="宋体"/>
          <w:sz w:val="24"/>
        </w:rPr>
        <w:t>联系电话：17303713512</w:t>
      </w:r>
    </w:p>
    <w:p>
      <w:pPr>
        <w:spacing w:line="360" w:lineRule="auto"/>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rPr>
        <w:t>　　2、采购代理机构：</w:t>
      </w:r>
      <w:r>
        <w:rPr>
          <w:rFonts w:hint="eastAsia" w:ascii="宋体" w:hAnsi="宋体" w:cs="宋体"/>
          <w:sz w:val="24"/>
          <w:lang w:val="zh-CN"/>
        </w:rPr>
        <w:t>智远工程管理有限公司</w:t>
      </w:r>
      <w:r>
        <w:rPr>
          <w:rFonts w:hint="eastAsia" w:ascii="宋体" w:hAnsi="宋体" w:cs="宋体"/>
          <w:kern w:val="0"/>
          <w:sz w:val="24"/>
          <w:lang w:val="zh-CN"/>
        </w:rPr>
        <w:t xml:space="preserve">    </w:t>
      </w:r>
    </w:p>
    <w:p>
      <w:pPr>
        <w:spacing w:line="360" w:lineRule="auto"/>
        <w:rPr>
          <w:rFonts w:ascii="宋体" w:hAnsi="宋体" w:cs="宋体"/>
          <w:kern w:val="0"/>
          <w:sz w:val="24"/>
          <w:lang w:val="zh-CN"/>
        </w:rPr>
      </w:pPr>
      <w:r>
        <w:rPr>
          <w:rFonts w:hint="eastAsia" w:ascii="宋体" w:hAnsi="宋体" w:cs="宋体"/>
          <w:kern w:val="0"/>
          <w:sz w:val="24"/>
        </w:rPr>
        <w:t>　　　地  址：郑州市莲花街11号</w:t>
      </w:r>
      <w:bookmarkStart w:id="3" w:name="_GoBack"/>
      <w:bookmarkEnd w:id="3"/>
    </w:p>
    <w:p>
      <w:pPr>
        <w:spacing w:line="360" w:lineRule="auto"/>
        <w:ind w:firstLine="720" w:firstLineChars="300"/>
        <w:rPr>
          <w:rFonts w:ascii="宋体" w:hAnsi="宋体" w:cs="宋体"/>
          <w:sz w:val="24"/>
          <w:lang w:val="zh-CN"/>
        </w:rPr>
      </w:pPr>
      <w:r>
        <w:rPr>
          <w:rFonts w:hint="eastAsia" w:ascii="宋体" w:hAnsi="宋体" w:cs="宋体"/>
          <w:kern w:val="0"/>
          <w:sz w:val="24"/>
        </w:rPr>
        <w:t>联系人：</w:t>
      </w:r>
      <w:r>
        <w:rPr>
          <w:rFonts w:hint="eastAsia" w:ascii="宋体" w:hAnsi="宋体" w:cs="宋体"/>
          <w:kern w:val="0"/>
          <w:sz w:val="24"/>
          <w:lang w:val="zh-CN"/>
        </w:rPr>
        <w:t xml:space="preserve"> </w:t>
      </w:r>
      <w:r>
        <w:rPr>
          <w:rFonts w:hint="eastAsia" w:ascii="宋体" w:hAnsi="宋体" w:cs="宋体"/>
          <w:kern w:val="0"/>
          <w:sz w:val="24"/>
        </w:rPr>
        <w:t xml:space="preserve">何女士 </w:t>
      </w:r>
    </w:p>
    <w:p>
      <w:pPr>
        <w:spacing w:line="360" w:lineRule="auto"/>
        <w:ind w:firstLine="720" w:firstLineChars="300"/>
        <w:rPr>
          <w:rFonts w:ascii="宋体" w:hAnsi="宋体" w:cs="宋体"/>
          <w:sz w:val="24"/>
        </w:rPr>
      </w:pPr>
      <w:r>
        <w:rPr>
          <w:rFonts w:hint="eastAsia" w:ascii="宋体" w:hAnsi="宋体" w:cs="宋体"/>
          <w:sz w:val="24"/>
          <w:lang w:val="zh-CN"/>
        </w:rPr>
        <w:t>联系方式</w:t>
      </w:r>
      <w:r>
        <w:rPr>
          <w:rFonts w:hint="eastAsia" w:ascii="宋体" w:hAnsi="宋体" w:cs="宋体"/>
          <w:sz w:val="24"/>
        </w:rPr>
        <w:t>：15890981510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0668C7"/>
    <w:multiLevelType w:val="singleLevel"/>
    <w:tmpl w:val="980668C7"/>
    <w:lvl w:ilvl="0" w:tentative="0">
      <w:start w:val="4"/>
      <w:numFmt w:val="chineseCounting"/>
      <w:suff w:val="nothing"/>
      <w:lvlText w:val="%1、"/>
      <w:lvlJc w:val="left"/>
      <w:rPr>
        <w:rFonts w:hint="eastAsia"/>
      </w:rPr>
    </w:lvl>
  </w:abstractNum>
  <w:abstractNum w:abstractNumId="1">
    <w:nsid w:val="BF8E9DE1"/>
    <w:multiLevelType w:val="singleLevel"/>
    <w:tmpl w:val="BF8E9D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A5906"/>
    <w:rsid w:val="0D0C7786"/>
    <w:rsid w:val="17073FE4"/>
    <w:rsid w:val="20FF55BE"/>
    <w:rsid w:val="36267904"/>
    <w:rsid w:val="40570F49"/>
    <w:rsid w:val="51E60147"/>
    <w:rsid w:val="55E3173E"/>
    <w:rsid w:val="7F114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eastAsia="楷体_GB2312"/>
      <w:sz w:val="32"/>
      <w:szCs w:val="20"/>
    </w:rPr>
  </w:style>
  <w:style w:type="paragraph" w:styleId="3">
    <w:name w:val="Body Text"/>
    <w:basedOn w:val="1"/>
    <w:next w:val="1"/>
    <w:qFormat/>
    <w:uiPriority w:val="0"/>
    <w:pPr>
      <w:spacing w:after="120"/>
    </w:pPr>
  </w:style>
  <w:style w:type="paragraph" w:styleId="4">
    <w:name w:val="Body Text First Indent 2"/>
    <w:basedOn w:val="5"/>
    <w:qFormat/>
    <w:uiPriority w:val="0"/>
    <w:pPr>
      <w:ind w:firstLine="420" w:firstLineChars="200"/>
    </w:pPr>
    <w:rPr>
      <w:rFonts w:ascii="Times New Roman" w:hAnsi="Times New Roman" w:eastAsia="宋体" w:cs="Times New Roman"/>
      <w:kern w:val="0"/>
      <w:sz w:val="20"/>
      <w:szCs w:val="20"/>
    </w:rPr>
  </w:style>
  <w:style w:type="paragraph" w:styleId="5">
    <w:name w:val="Body Text Indent"/>
    <w:basedOn w:val="1"/>
    <w:qFormat/>
    <w:uiPriority w:val="99"/>
    <w:pPr>
      <w:spacing w:after="120"/>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qFormat/>
    <w:uiPriority w:val="0"/>
    <w:rPr>
      <w:color w:val="333333"/>
      <w:u w:val="none"/>
    </w:rPr>
  </w:style>
  <w:style w:type="character" w:styleId="11">
    <w:name w:val="Emphasis"/>
    <w:basedOn w:val="9"/>
    <w:qFormat/>
    <w:uiPriority w:val="0"/>
  </w:style>
  <w:style w:type="character" w:styleId="12">
    <w:name w:val="Hyperlink"/>
    <w:basedOn w:val="9"/>
    <w:qFormat/>
    <w:uiPriority w:val="0"/>
    <w:rPr>
      <w:color w:val="333333"/>
      <w:u w:val="none"/>
    </w:rPr>
  </w:style>
  <w:style w:type="character" w:customStyle="1" w:styleId="13">
    <w:name w:val="green"/>
    <w:basedOn w:val="9"/>
    <w:qFormat/>
    <w:uiPriority w:val="0"/>
    <w:rPr>
      <w:color w:val="58B200"/>
      <w:sz w:val="21"/>
      <w:szCs w:val="21"/>
    </w:rPr>
  </w:style>
  <w:style w:type="character" w:customStyle="1" w:styleId="14">
    <w:name w:val="gb-jt"/>
    <w:basedOn w:val="9"/>
    <w:qFormat/>
    <w:uiPriority w:val="0"/>
  </w:style>
  <w:style w:type="character" w:customStyle="1" w:styleId="15">
    <w:name w:val="right"/>
    <w:basedOn w:val="9"/>
    <w:qFormat/>
    <w:uiPriority w:val="0"/>
    <w:rPr>
      <w:color w:val="999999"/>
      <w:sz w:val="18"/>
      <w:szCs w:val="18"/>
    </w:rPr>
  </w:style>
  <w:style w:type="character" w:customStyle="1" w:styleId="16">
    <w:name w:val="right1"/>
    <w:basedOn w:val="9"/>
    <w:qFormat/>
    <w:uiPriority w:val="0"/>
    <w:rPr>
      <w:color w:val="999999"/>
    </w:rPr>
  </w:style>
  <w:style w:type="character" w:customStyle="1" w:styleId="17">
    <w:name w:val="red"/>
    <w:basedOn w:val="9"/>
    <w:qFormat/>
    <w:uiPriority w:val="0"/>
    <w:rPr>
      <w:color w:val="FF0000"/>
      <w:sz w:val="21"/>
      <w:szCs w:val="21"/>
    </w:rPr>
  </w:style>
  <w:style w:type="character" w:customStyle="1" w:styleId="18">
    <w:name w:val="red1"/>
    <w:basedOn w:val="9"/>
    <w:qFormat/>
    <w:uiPriority w:val="0"/>
    <w:rPr>
      <w:color w:val="FF0000"/>
      <w:sz w:val="24"/>
      <w:szCs w:val="24"/>
    </w:rPr>
  </w:style>
  <w:style w:type="character" w:customStyle="1" w:styleId="19">
    <w:name w:val="fl2"/>
    <w:basedOn w:val="9"/>
    <w:qFormat/>
    <w:uiPriority w:val="0"/>
    <w:rPr>
      <w:color w:val="666666"/>
    </w:rPr>
  </w:style>
  <w:style w:type="character" w:customStyle="1" w:styleId="20">
    <w:name w:val="hover24"/>
    <w:basedOn w:val="9"/>
    <w:qFormat/>
    <w:uiPriority w:val="0"/>
  </w:style>
  <w:style w:type="character" w:customStyle="1" w:styleId="21">
    <w:name w:val="blue"/>
    <w:basedOn w:val="9"/>
    <w:qFormat/>
    <w:uiPriority w:val="0"/>
    <w:rPr>
      <w:color w:val="0371C6"/>
      <w:sz w:val="21"/>
      <w:szCs w:val="21"/>
    </w:rPr>
  </w:style>
  <w:style w:type="character" w:customStyle="1" w:styleId="22">
    <w:name w:val="fr4"/>
    <w:basedOn w:val="9"/>
    <w:qFormat/>
    <w:uiPriority w:val="0"/>
  </w:style>
  <w:style w:type="character" w:customStyle="1" w:styleId="23">
    <w:name w:val="hover23"/>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河南智远工程管理有限公司:王凯</cp:lastModifiedBy>
  <dcterms:modified xsi:type="dcterms:W3CDTF">2020-04-20T02:58:59Z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