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6E" w:rsidRDefault="0001166E" w:rsidP="0001166E">
      <w:pPr>
        <w:widowControl/>
        <w:shd w:val="clear" w:color="auto" w:fill="FFFFFF"/>
        <w:spacing w:line="360" w:lineRule="auto"/>
        <w:jc w:val="left"/>
        <w:rPr>
          <w:rFonts w:ascii="宋体" w:eastAsia="宋体" w:hAnsi="宋体" w:cs="宋体"/>
          <w:color w:val="333333"/>
          <w:kern w:val="0"/>
          <w:sz w:val="24"/>
          <w:szCs w:val="24"/>
        </w:rPr>
      </w:pPr>
      <w:bookmarkStart w:id="0" w:name="OLE_LINK8"/>
    </w:p>
    <w:p w:rsidR="0001166E" w:rsidRDefault="0001166E" w:rsidP="0001166E">
      <w:pPr>
        <w:widowControl/>
        <w:shd w:val="clear" w:color="auto" w:fill="FFFFFF"/>
        <w:jc w:val="left"/>
        <w:rPr>
          <w:rFonts w:ascii="宋体" w:eastAsia="宋体" w:hAnsi="宋体" w:cs="宋体"/>
          <w:sz w:val="36"/>
          <w:szCs w:val="32"/>
        </w:rPr>
      </w:pPr>
      <w:bookmarkStart w:id="1" w:name="_Toc3561"/>
      <w:r>
        <w:rPr>
          <w:rFonts w:ascii="宋体" w:eastAsia="宋体" w:hAnsi="宋体" w:cs="宋体" w:hint="eastAsia"/>
          <w:sz w:val="36"/>
          <w:szCs w:val="32"/>
        </w:rPr>
        <w:t>通许县大气污染防治监测分析采购项目结果公告</w:t>
      </w:r>
      <w:bookmarkEnd w:id="1"/>
    </w:p>
    <w:bookmarkEnd w:id="0"/>
    <w:p w:rsidR="0001166E" w:rsidRPr="0001166E" w:rsidRDefault="0001166E" w:rsidP="0001166E">
      <w:pPr>
        <w:widowControl/>
        <w:numPr>
          <w:ilvl w:val="0"/>
          <w:numId w:val="1"/>
        </w:numPr>
        <w:shd w:val="clear" w:color="auto" w:fill="FFFFFF"/>
        <w:jc w:val="left"/>
        <w:rPr>
          <w:rFonts w:ascii="宋体" w:eastAsia="宋体" w:hAnsi="宋体" w:cs="宋体"/>
          <w:bCs/>
          <w:color w:val="000000"/>
          <w:sz w:val="24"/>
          <w:szCs w:val="24"/>
          <w:shd w:val="clear" w:color="auto" w:fill="FFFFFF"/>
        </w:rPr>
      </w:pPr>
      <w:r w:rsidRPr="0001166E">
        <w:rPr>
          <w:rFonts w:ascii="宋体" w:eastAsia="宋体" w:hAnsi="宋体" w:cs="宋体" w:hint="eastAsia"/>
          <w:bCs/>
          <w:color w:val="000000"/>
          <w:sz w:val="24"/>
          <w:szCs w:val="24"/>
          <w:shd w:val="clear" w:color="auto" w:fill="FFFFFF"/>
        </w:rPr>
        <w:t>采购项目名称：</w:t>
      </w:r>
      <w:r>
        <w:rPr>
          <w:rFonts w:ascii="宋体" w:eastAsia="宋体" w:hAnsi="宋体" w:cs="宋体" w:hint="eastAsia"/>
          <w:bCs/>
          <w:color w:val="000000"/>
          <w:sz w:val="24"/>
          <w:szCs w:val="24"/>
          <w:shd w:val="clear" w:color="auto" w:fill="FFFFFF"/>
        </w:rPr>
        <w:t>通许县大气污染防治监测分析采购项目</w:t>
      </w:r>
    </w:p>
    <w:p w:rsidR="0001166E" w:rsidRDefault="0001166E" w:rsidP="0001166E">
      <w:pPr>
        <w:widowControl/>
        <w:numPr>
          <w:ilvl w:val="0"/>
          <w:numId w:val="1"/>
        </w:numPr>
        <w:shd w:val="clear" w:color="auto" w:fill="FFFFFF"/>
        <w:jc w:val="left"/>
        <w:rPr>
          <w:rFonts w:ascii="微软雅黑" w:eastAsia="微软雅黑" w:hAnsi="微软雅黑" w:cs="微软雅黑"/>
          <w:b/>
          <w:color w:val="000000"/>
          <w:sz w:val="24"/>
          <w:shd w:val="clear" w:color="auto" w:fill="FFFFFF"/>
        </w:rPr>
      </w:pPr>
      <w:r w:rsidRPr="0001166E">
        <w:rPr>
          <w:rFonts w:ascii="宋体" w:eastAsia="宋体" w:hAnsi="宋体" w:cs="宋体" w:hint="eastAsia"/>
          <w:bCs/>
          <w:color w:val="000000"/>
          <w:sz w:val="24"/>
          <w:szCs w:val="24"/>
          <w:shd w:val="clear" w:color="auto" w:fill="FFFFFF"/>
        </w:rPr>
        <w:t>釆购项目编号</w:t>
      </w:r>
      <w:r w:rsidRPr="0001166E">
        <w:rPr>
          <w:rFonts w:ascii="宋体" w:eastAsia="宋体" w:hAnsi="宋体" w:cs="宋体"/>
          <w:bCs/>
          <w:color w:val="000000"/>
          <w:sz w:val="24"/>
          <w:szCs w:val="24"/>
          <w:shd w:val="clear" w:color="auto" w:fill="FFFFFF"/>
        </w:rPr>
        <w:t>:</w:t>
      </w:r>
      <w:r>
        <w:rPr>
          <w:rFonts w:ascii="宋体" w:eastAsia="宋体" w:hAnsi="宋体" w:cs="宋体" w:hint="eastAsia"/>
          <w:bCs/>
          <w:color w:val="000000"/>
          <w:sz w:val="24"/>
          <w:szCs w:val="24"/>
          <w:shd w:val="clear" w:color="auto" w:fill="FFFFFF"/>
        </w:rPr>
        <w:t>豫通财服务公开招标[2020]001号</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三、项目</w:t>
      </w:r>
      <w:r>
        <w:rPr>
          <w:rFonts w:ascii="宋体" w:eastAsia="宋体" w:hAnsi="宋体" w:cs="宋体" w:hint="eastAsia"/>
          <w:color w:val="333333"/>
          <w:kern w:val="0"/>
          <w:sz w:val="24"/>
          <w:szCs w:val="24"/>
        </w:rPr>
        <w:t>概况：</w:t>
      </w:r>
    </w:p>
    <w:p w:rsidR="0001166E" w:rsidRDefault="0001166E" w:rsidP="0001166E">
      <w:pPr>
        <w:pStyle w:val="4"/>
        <w:spacing w:line="240" w:lineRule="exact"/>
        <w:ind w:firstLineChars="200" w:firstLine="480"/>
        <w:rPr>
          <w:rFonts w:ascii="宋体" w:eastAsia="宋体" w:hAnsi="宋体" w:cs="宋体"/>
          <w:b w:val="0"/>
          <w:color w:val="333333"/>
          <w:kern w:val="0"/>
          <w:sz w:val="24"/>
          <w:shd w:val="clear" w:color="auto" w:fill="FFFFFF"/>
        </w:rPr>
      </w:pPr>
      <w:r>
        <w:rPr>
          <w:rFonts w:ascii="宋体" w:eastAsia="宋体" w:hAnsi="宋体" w:cs="宋体" w:hint="eastAsia"/>
          <w:b w:val="0"/>
          <w:color w:val="333333"/>
          <w:kern w:val="0"/>
          <w:sz w:val="24"/>
          <w:shd w:val="clear" w:color="auto" w:fill="FFFFFF"/>
        </w:rPr>
        <w:t>1、采购内容及数量：大气污染防治监测分析服务</w:t>
      </w:r>
    </w:p>
    <w:p w:rsidR="0001166E" w:rsidRDefault="0001166E" w:rsidP="0001166E">
      <w:pPr>
        <w:pStyle w:val="4"/>
        <w:spacing w:line="240" w:lineRule="exact"/>
        <w:ind w:firstLineChars="200" w:firstLine="480"/>
        <w:rPr>
          <w:rFonts w:ascii="宋体" w:eastAsia="宋体" w:hAnsi="宋体" w:cs="宋体"/>
          <w:b w:val="0"/>
          <w:color w:val="333333"/>
          <w:kern w:val="0"/>
          <w:sz w:val="24"/>
          <w:shd w:val="clear" w:color="auto" w:fill="FFFFFF"/>
        </w:rPr>
      </w:pPr>
      <w:r>
        <w:rPr>
          <w:rFonts w:ascii="宋体" w:eastAsia="宋体" w:hAnsi="宋体" w:cs="宋体" w:hint="eastAsia"/>
          <w:b w:val="0"/>
          <w:color w:val="333333"/>
          <w:kern w:val="0"/>
          <w:sz w:val="24"/>
          <w:shd w:val="clear" w:color="auto" w:fill="FFFFFF"/>
        </w:rPr>
        <w:t>2、服务期：合同签订后一年</w:t>
      </w:r>
    </w:p>
    <w:p w:rsidR="0001166E" w:rsidRDefault="0001166E" w:rsidP="0001166E">
      <w:pPr>
        <w:widowControl/>
        <w:shd w:val="clear" w:color="auto" w:fill="FFFFFF"/>
        <w:spacing w:line="360" w:lineRule="auto"/>
        <w:ind w:firstLine="561"/>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3、质量要求：符合国家现行标准及要求；</w:t>
      </w:r>
    </w:p>
    <w:p w:rsidR="0001166E" w:rsidRDefault="0001166E" w:rsidP="0001166E">
      <w:pPr>
        <w:pStyle w:val="4"/>
        <w:spacing w:line="240" w:lineRule="exact"/>
        <w:ind w:firstLineChars="200" w:firstLine="480"/>
      </w:pPr>
      <w:r>
        <w:rPr>
          <w:rFonts w:ascii="宋体" w:eastAsia="宋体" w:hAnsi="宋体" w:cs="宋体" w:hint="eastAsia"/>
          <w:b w:val="0"/>
          <w:color w:val="333333"/>
          <w:kern w:val="0"/>
          <w:sz w:val="24"/>
          <w:shd w:val="clear" w:color="auto" w:fill="FFFFFF"/>
        </w:rPr>
        <w:t>4、包段划分：本项目分一个包段：</w:t>
      </w:r>
      <w:r>
        <w:rPr>
          <w:rFonts w:ascii="宋体" w:eastAsia="宋体" w:hAnsi="宋体" w:cs="宋体" w:hint="eastAsia"/>
          <w:b w:val="0"/>
          <w:bCs/>
          <w:color w:val="000000"/>
          <w:sz w:val="24"/>
          <w:shd w:val="clear" w:color="auto" w:fill="FFFFFF"/>
        </w:rPr>
        <w:t>通许县大气污染防治监测分析采购项目</w:t>
      </w:r>
      <w:bookmarkStart w:id="2" w:name="_GoBack"/>
      <w:bookmarkEnd w:id="2"/>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四、评审日期：2020年</w:t>
      </w:r>
      <w:r>
        <w:rPr>
          <w:rFonts w:ascii="宋体" w:eastAsia="宋体" w:hAnsi="宋体" w:cs="宋体" w:hint="eastAsia"/>
          <w:color w:val="333333"/>
          <w:kern w:val="0"/>
          <w:sz w:val="24"/>
          <w:szCs w:val="24"/>
        </w:rPr>
        <w:t>4</w:t>
      </w:r>
      <w:r w:rsidRPr="0001166E">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8</w:t>
      </w:r>
      <w:r w:rsidRPr="0001166E">
        <w:rPr>
          <w:rFonts w:ascii="宋体" w:eastAsia="宋体" w:hAnsi="宋体" w:cs="宋体" w:hint="eastAsia"/>
          <w:color w:val="333333"/>
          <w:kern w:val="0"/>
          <w:sz w:val="24"/>
          <w:szCs w:val="24"/>
        </w:rPr>
        <w:t>日</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五、招标公告发布日期：20</w:t>
      </w:r>
      <w:r>
        <w:rPr>
          <w:rFonts w:ascii="宋体" w:eastAsia="宋体" w:hAnsi="宋体" w:cs="宋体" w:hint="eastAsia"/>
          <w:color w:val="333333"/>
          <w:kern w:val="0"/>
          <w:sz w:val="24"/>
          <w:szCs w:val="24"/>
        </w:rPr>
        <w:t>20</w:t>
      </w:r>
      <w:r w:rsidRPr="0001166E">
        <w:rPr>
          <w:rFonts w:ascii="宋体" w:eastAsia="宋体" w:hAnsi="宋体" w:cs="宋体" w:hint="eastAsia"/>
          <w:color w:val="333333"/>
          <w:kern w:val="0"/>
          <w:sz w:val="24"/>
          <w:szCs w:val="24"/>
        </w:rPr>
        <w:t xml:space="preserve"> 年</w:t>
      </w:r>
      <w:r>
        <w:rPr>
          <w:rFonts w:ascii="宋体" w:eastAsia="宋体" w:hAnsi="宋体" w:cs="宋体" w:hint="eastAsia"/>
          <w:color w:val="333333"/>
          <w:kern w:val="0"/>
          <w:sz w:val="24"/>
          <w:szCs w:val="24"/>
        </w:rPr>
        <w:t>3</w:t>
      </w:r>
      <w:r w:rsidRPr="0001166E">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16</w:t>
      </w:r>
      <w:r w:rsidRPr="0001166E">
        <w:rPr>
          <w:rFonts w:ascii="宋体" w:eastAsia="宋体" w:hAnsi="宋体" w:cs="宋体" w:hint="eastAsia"/>
          <w:color w:val="333333"/>
          <w:kern w:val="0"/>
          <w:sz w:val="24"/>
          <w:szCs w:val="24"/>
        </w:rPr>
        <w:t>日</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六、采购方式：公开招标</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七、中标情况</w:t>
      </w:r>
    </w:p>
    <w:tbl>
      <w:tblPr>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9"/>
        <w:gridCol w:w="1574"/>
        <w:gridCol w:w="2303"/>
        <w:gridCol w:w="1623"/>
        <w:gridCol w:w="1696"/>
      </w:tblGrid>
      <w:tr w:rsidR="0001166E" w:rsidRPr="0001166E" w:rsidTr="0001166E">
        <w:trPr>
          <w:trHeight w:val="624"/>
        </w:trPr>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包号</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采购内容</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供应商名称</w:t>
            </w:r>
          </w:p>
        </w:tc>
        <w:tc>
          <w:tcPr>
            <w:tcW w:w="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地址</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中标金额</w:t>
            </w:r>
          </w:p>
        </w:tc>
      </w:tr>
      <w:tr w:rsidR="0001166E" w:rsidRPr="0001166E" w:rsidTr="0001166E">
        <w:trPr>
          <w:trHeight w:val="642"/>
        </w:trPr>
        <w:tc>
          <w:tcPr>
            <w:tcW w:w="1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1</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66E" w:rsidRPr="0001166E" w:rsidRDefault="0001166E" w:rsidP="0001166E">
            <w:pPr>
              <w:widowControl/>
              <w:spacing w:line="36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shd w:val="clear" w:color="auto" w:fill="FFFFFF"/>
              </w:rPr>
              <w:t>大气污染防治监测分析服务</w:t>
            </w: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66E" w:rsidRPr="0001166E" w:rsidRDefault="00774E71" w:rsidP="0001166E">
            <w:pPr>
              <w:widowControl/>
              <w:spacing w:line="360" w:lineRule="auto"/>
              <w:jc w:val="center"/>
              <w:rPr>
                <w:rFonts w:ascii="宋体" w:eastAsia="宋体" w:hAnsi="宋体" w:cs="宋体"/>
                <w:color w:val="333333"/>
                <w:kern w:val="0"/>
                <w:sz w:val="24"/>
                <w:szCs w:val="24"/>
              </w:rPr>
            </w:pPr>
            <w:r w:rsidRPr="00774E71">
              <w:rPr>
                <w:rFonts w:ascii="宋体" w:eastAsia="宋体" w:hAnsi="宋体" w:cs="宋体" w:hint="eastAsia"/>
                <w:color w:val="333333"/>
                <w:kern w:val="0"/>
                <w:sz w:val="24"/>
                <w:szCs w:val="24"/>
              </w:rPr>
              <w:t>河南净研信息科技有限公司</w:t>
            </w:r>
          </w:p>
        </w:tc>
        <w:tc>
          <w:tcPr>
            <w:tcW w:w="1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4E71" w:rsidRPr="00774E71" w:rsidRDefault="00774E71" w:rsidP="00774E71">
            <w:pPr>
              <w:widowControl/>
              <w:spacing w:line="360" w:lineRule="auto"/>
              <w:jc w:val="center"/>
              <w:rPr>
                <w:rFonts w:ascii="宋体" w:eastAsia="宋体" w:hAnsi="宋体" w:cs="宋体"/>
                <w:color w:val="333333"/>
                <w:kern w:val="0"/>
                <w:sz w:val="24"/>
                <w:szCs w:val="24"/>
              </w:rPr>
            </w:pPr>
            <w:r w:rsidRPr="00774E71">
              <w:rPr>
                <w:rFonts w:ascii="宋体" w:eastAsia="宋体" w:hAnsi="宋体" w:cs="宋体" w:hint="eastAsia"/>
                <w:color w:val="333333"/>
                <w:kern w:val="0"/>
                <w:sz w:val="24"/>
                <w:szCs w:val="24"/>
              </w:rPr>
              <w:t>郑州市惠济区金杯路西、宏达路北蓝</w:t>
            </w:r>
          </w:p>
          <w:p w:rsidR="0001166E" w:rsidRPr="0001166E" w:rsidRDefault="00774E71" w:rsidP="00774E71">
            <w:pPr>
              <w:widowControl/>
              <w:spacing w:line="360" w:lineRule="auto"/>
              <w:jc w:val="center"/>
              <w:rPr>
                <w:rFonts w:ascii="宋体" w:eastAsia="宋体" w:hAnsi="宋体" w:cs="宋体"/>
                <w:color w:val="333333"/>
                <w:kern w:val="0"/>
                <w:sz w:val="24"/>
                <w:szCs w:val="24"/>
              </w:rPr>
            </w:pPr>
            <w:r w:rsidRPr="00774E71">
              <w:rPr>
                <w:rFonts w:ascii="宋体" w:eastAsia="宋体" w:hAnsi="宋体" w:cs="宋体" w:hint="eastAsia"/>
                <w:color w:val="333333"/>
                <w:kern w:val="0"/>
                <w:sz w:val="24"/>
                <w:szCs w:val="24"/>
              </w:rPr>
              <w:t>湾小区13幢1单元13层1306号</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66E" w:rsidRPr="0001166E" w:rsidRDefault="00774E71" w:rsidP="0001166E">
            <w:pPr>
              <w:widowControl/>
              <w:spacing w:line="360" w:lineRule="auto"/>
              <w:jc w:val="center"/>
              <w:rPr>
                <w:rFonts w:ascii="宋体" w:eastAsia="宋体" w:hAnsi="宋体" w:cs="宋体"/>
                <w:color w:val="333333"/>
                <w:kern w:val="0"/>
                <w:sz w:val="24"/>
                <w:szCs w:val="24"/>
              </w:rPr>
            </w:pPr>
            <w:r w:rsidRPr="00774E71">
              <w:rPr>
                <w:rFonts w:ascii="宋体" w:eastAsia="宋体" w:hAnsi="宋体" w:cs="宋体"/>
                <w:color w:val="333333"/>
                <w:kern w:val="0"/>
                <w:sz w:val="24"/>
                <w:szCs w:val="24"/>
              </w:rPr>
              <w:t>3,418,000</w:t>
            </w:r>
            <w:r w:rsidR="00FD33F2">
              <w:rPr>
                <w:rFonts w:ascii="宋体" w:eastAsia="宋体" w:hAnsi="宋体" w:cs="宋体" w:hint="eastAsia"/>
                <w:color w:val="333333"/>
                <w:kern w:val="0"/>
                <w:sz w:val="24"/>
                <w:szCs w:val="24"/>
              </w:rPr>
              <w:t>.00</w:t>
            </w:r>
            <w:r w:rsidR="0001166E" w:rsidRPr="0001166E">
              <w:rPr>
                <w:rFonts w:ascii="宋体" w:eastAsia="宋体" w:hAnsi="宋体" w:cs="宋体" w:hint="eastAsia"/>
                <w:color w:val="333333"/>
                <w:kern w:val="0"/>
                <w:sz w:val="24"/>
                <w:szCs w:val="24"/>
              </w:rPr>
              <w:t>元</w:t>
            </w:r>
          </w:p>
        </w:tc>
      </w:tr>
    </w:tbl>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hint="eastAsia"/>
          <w:color w:val="333333"/>
          <w:kern w:val="0"/>
          <w:sz w:val="24"/>
          <w:szCs w:val="24"/>
        </w:rPr>
        <w:t>八、评标委员会成员名单：</w:t>
      </w:r>
      <w:bookmarkStart w:id="3" w:name="PsxxEntity：ZJMD_2"/>
      <w:r>
        <w:rPr>
          <w:rFonts w:ascii="宋体" w:eastAsia="宋体" w:hAnsi="宋体" w:cs="宋体" w:hint="eastAsia"/>
          <w:color w:val="333333"/>
          <w:kern w:val="0"/>
          <w:sz w:val="24"/>
          <w:szCs w:val="24"/>
        </w:rPr>
        <w:t>杨宽</w:t>
      </w:r>
      <w:r w:rsidRPr="0001166E">
        <w:rPr>
          <w:rFonts w:ascii="宋体" w:eastAsia="宋体" w:hAnsi="宋体" w:cs="宋体" w:hint="eastAsia"/>
          <w:color w:val="333333"/>
          <w:kern w:val="0"/>
          <w:sz w:val="24"/>
          <w:szCs w:val="24"/>
        </w:rPr>
        <w:t>（组长）、张育斌、赵顺英、</w:t>
      </w:r>
      <w:bookmarkEnd w:id="3"/>
      <w:r w:rsidRPr="0001166E">
        <w:rPr>
          <w:rFonts w:ascii="宋体" w:eastAsia="宋体" w:hAnsi="宋体" w:cs="宋体" w:hint="eastAsia"/>
          <w:color w:val="333333"/>
          <w:kern w:val="0"/>
          <w:sz w:val="24"/>
          <w:szCs w:val="24"/>
        </w:rPr>
        <w:t>王志娟、陈昊（采购人代表）。</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九、招标代理服务费：</w:t>
      </w:r>
    </w:p>
    <w:p w:rsidR="0001166E" w:rsidRPr="0001166E" w:rsidRDefault="0001166E" w:rsidP="0001166E">
      <w:pPr>
        <w:widowControl/>
        <w:shd w:val="clear" w:color="auto" w:fill="FFFFFF"/>
        <w:spacing w:line="360" w:lineRule="auto"/>
        <w:ind w:firstLine="42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招标代理服务费参照国家发改委（原国家计委）计价格（2002）1980号文规定的标准计取，由中标人在领取成中标通知书时向代理机构支付。</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十、中标公告发布的媒介及中标公告期限</w:t>
      </w:r>
      <w:r w:rsidR="00774E71">
        <w:rPr>
          <w:rFonts w:ascii="宋体" w:eastAsia="宋体" w:hAnsi="宋体" w:cs="宋体"/>
          <w:color w:val="333333"/>
          <w:kern w:val="0"/>
          <w:sz w:val="24"/>
          <w:szCs w:val="24"/>
        </w:rPr>
        <w:t>：</w:t>
      </w:r>
    </w:p>
    <w:p w:rsidR="0001166E" w:rsidRPr="0001166E" w:rsidRDefault="0001166E" w:rsidP="0001166E">
      <w:pPr>
        <w:widowControl/>
        <w:shd w:val="clear" w:color="auto" w:fill="FFFFFF"/>
        <w:spacing w:line="360" w:lineRule="auto"/>
        <w:ind w:firstLine="42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lastRenderedPageBreak/>
        <w:t>本中标公告在</w:t>
      </w:r>
      <w:r w:rsidRPr="00774E71">
        <w:rPr>
          <w:rFonts w:ascii="宋体" w:eastAsia="宋体" w:hAnsi="宋体" w:cs="宋体" w:hint="eastAsia"/>
          <w:color w:val="333333"/>
          <w:kern w:val="0"/>
          <w:sz w:val="24"/>
          <w:szCs w:val="24"/>
        </w:rPr>
        <w:t>《河南省政府采购网》、《河南省电子招投标公共服务平台》、《开封市公共资源交易中心网》</w:t>
      </w:r>
      <w:r w:rsidRPr="0001166E">
        <w:rPr>
          <w:rFonts w:ascii="宋体" w:eastAsia="宋体" w:hAnsi="宋体" w:cs="宋体"/>
          <w:color w:val="333333"/>
          <w:kern w:val="0"/>
          <w:sz w:val="24"/>
          <w:szCs w:val="24"/>
        </w:rPr>
        <w:t>上发布，中标公告期限为1个工作日，2020年</w:t>
      </w:r>
      <w:r w:rsidRPr="00774E71">
        <w:rPr>
          <w:rFonts w:ascii="宋体" w:eastAsia="宋体" w:hAnsi="宋体" w:cs="宋体" w:hint="eastAsia"/>
          <w:color w:val="333333"/>
          <w:kern w:val="0"/>
          <w:sz w:val="24"/>
          <w:szCs w:val="24"/>
        </w:rPr>
        <w:t>4</w:t>
      </w:r>
      <w:r w:rsidRPr="0001166E">
        <w:rPr>
          <w:rFonts w:ascii="宋体" w:eastAsia="宋体" w:hAnsi="宋体" w:cs="宋体"/>
          <w:color w:val="333333"/>
          <w:kern w:val="0"/>
          <w:sz w:val="24"/>
          <w:szCs w:val="24"/>
        </w:rPr>
        <w:t>月</w:t>
      </w:r>
      <w:r w:rsidRPr="00774E71">
        <w:rPr>
          <w:rFonts w:ascii="宋体" w:eastAsia="宋体" w:hAnsi="宋体" w:cs="宋体" w:hint="eastAsia"/>
          <w:color w:val="333333"/>
          <w:kern w:val="0"/>
          <w:sz w:val="24"/>
          <w:szCs w:val="24"/>
        </w:rPr>
        <w:t>9</w:t>
      </w:r>
      <w:r w:rsidRPr="0001166E">
        <w:rPr>
          <w:rFonts w:ascii="宋体" w:eastAsia="宋体" w:hAnsi="宋体" w:cs="宋体"/>
          <w:color w:val="333333"/>
          <w:kern w:val="0"/>
          <w:sz w:val="24"/>
          <w:szCs w:val="24"/>
        </w:rPr>
        <w:t>日至2020年</w:t>
      </w:r>
      <w:r w:rsidRPr="00774E71">
        <w:rPr>
          <w:rFonts w:ascii="宋体" w:eastAsia="宋体" w:hAnsi="宋体" w:cs="宋体" w:hint="eastAsia"/>
          <w:color w:val="333333"/>
          <w:kern w:val="0"/>
          <w:sz w:val="24"/>
          <w:szCs w:val="24"/>
        </w:rPr>
        <w:t>4</w:t>
      </w:r>
      <w:r w:rsidRPr="0001166E">
        <w:rPr>
          <w:rFonts w:ascii="宋体" w:eastAsia="宋体" w:hAnsi="宋体" w:cs="宋体"/>
          <w:color w:val="333333"/>
          <w:kern w:val="0"/>
          <w:sz w:val="24"/>
          <w:szCs w:val="24"/>
        </w:rPr>
        <w:t>月</w:t>
      </w:r>
      <w:r w:rsidRPr="00774E71">
        <w:rPr>
          <w:rFonts w:ascii="宋体" w:eastAsia="宋体" w:hAnsi="宋体" w:cs="宋体" w:hint="eastAsia"/>
          <w:color w:val="333333"/>
          <w:kern w:val="0"/>
          <w:sz w:val="24"/>
          <w:szCs w:val="24"/>
        </w:rPr>
        <w:t>9</w:t>
      </w:r>
      <w:r w:rsidRPr="0001166E">
        <w:rPr>
          <w:rFonts w:ascii="宋体" w:eastAsia="宋体" w:hAnsi="宋体" w:cs="宋体"/>
          <w:color w:val="333333"/>
          <w:kern w:val="0"/>
          <w:sz w:val="24"/>
          <w:szCs w:val="24"/>
        </w:rPr>
        <w:t>日。</w:t>
      </w:r>
    </w:p>
    <w:p w:rsidR="0001166E" w:rsidRPr="0001166E" w:rsidRDefault="0001166E" w:rsidP="0001166E">
      <w:pPr>
        <w:widowControl/>
        <w:shd w:val="clear" w:color="auto" w:fill="FFFFFF"/>
        <w:spacing w:line="360" w:lineRule="auto"/>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十一、监督部门及联系方式：</w:t>
      </w:r>
    </w:p>
    <w:p w:rsidR="0001166E" w:rsidRPr="0001166E" w:rsidRDefault="0001166E" w:rsidP="0001166E">
      <w:pPr>
        <w:widowControl/>
        <w:shd w:val="clear" w:color="auto" w:fill="FFFFFF"/>
        <w:spacing w:line="360" w:lineRule="auto"/>
        <w:ind w:firstLine="63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监督单位：通许县财政局</w:t>
      </w:r>
    </w:p>
    <w:p w:rsidR="0001166E" w:rsidRPr="0001166E" w:rsidRDefault="0001166E" w:rsidP="0001166E">
      <w:pPr>
        <w:widowControl/>
        <w:shd w:val="clear" w:color="auto" w:fill="FFFFFF"/>
        <w:spacing w:line="360" w:lineRule="auto"/>
        <w:ind w:firstLine="63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联系人：李先生</w:t>
      </w:r>
      <w:r w:rsidR="00747338">
        <w:rPr>
          <w:rStyle w:val="a5"/>
          <w:rFonts w:hint="eastAsia"/>
          <w:b w:val="0"/>
          <w:bCs w:val="0"/>
          <w:color w:val="000000"/>
          <w:shd w:val="clear" w:color="auto" w:fill="FFFFFF"/>
        </w:rPr>
        <w:t>、</w:t>
      </w:r>
      <w:r w:rsidR="00747338" w:rsidRPr="00A8337E">
        <w:rPr>
          <w:rFonts w:ascii="宋体" w:eastAsia="宋体" w:hAnsi="宋体" w:cs="宋体" w:hint="eastAsia"/>
          <w:color w:val="333333"/>
          <w:kern w:val="0"/>
          <w:sz w:val="24"/>
          <w:szCs w:val="24"/>
        </w:rPr>
        <w:t>田先生</w:t>
      </w:r>
    </w:p>
    <w:p w:rsidR="0001166E" w:rsidRPr="0001166E" w:rsidRDefault="0001166E" w:rsidP="0001166E">
      <w:pPr>
        <w:widowControl/>
        <w:shd w:val="clear" w:color="auto" w:fill="FFFFFF"/>
        <w:spacing w:line="360" w:lineRule="auto"/>
        <w:ind w:firstLine="63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联系方式：0371—22305031</w:t>
      </w:r>
    </w:p>
    <w:p w:rsidR="0001166E" w:rsidRPr="0001166E" w:rsidRDefault="0001166E" w:rsidP="0001166E">
      <w:pPr>
        <w:widowControl/>
        <w:shd w:val="clear" w:color="auto" w:fill="FFFFFF"/>
        <w:spacing w:line="360" w:lineRule="auto"/>
        <w:ind w:firstLine="630"/>
        <w:jc w:val="left"/>
        <w:rPr>
          <w:rFonts w:ascii="宋体" w:eastAsia="宋体" w:hAnsi="宋体" w:cs="宋体"/>
          <w:color w:val="333333"/>
          <w:kern w:val="0"/>
          <w:sz w:val="24"/>
          <w:szCs w:val="24"/>
        </w:rPr>
      </w:pPr>
      <w:r w:rsidRPr="0001166E">
        <w:rPr>
          <w:rFonts w:ascii="宋体" w:eastAsia="宋体" w:hAnsi="宋体" w:cs="宋体"/>
          <w:color w:val="333333"/>
          <w:kern w:val="0"/>
          <w:sz w:val="24"/>
          <w:szCs w:val="24"/>
        </w:rPr>
        <w:t>组织机构代码：114102220053476361</w:t>
      </w:r>
    </w:p>
    <w:p w:rsidR="0001166E" w:rsidRPr="0001166E" w:rsidRDefault="0001166E" w:rsidP="0001166E">
      <w:pPr>
        <w:widowControl/>
        <w:shd w:val="clear" w:color="auto" w:fill="FFFFFF"/>
        <w:spacing w:line="360" w:lineRule="auto"/>
        <w:jc w:val="left"/>
        <w:rPr>
          <w:rFonts w:ascii="Arial" w:eastAsia="宋体" w:hAnsi="Arial" w:cs="Arial"/>
          <w:color w:val="333333"/>
          <w:kern w:val="0"/>
          <w:szCs w:val="21"/>
        </w:rPr>
      </w:pPr>
      <w:r w:rsidRPr="0001166E">
        <w:rPr>
          <w:rFonts w:ascii="Arial" w:eastAsia="宋体" w:hAnsi="Arial" w:cs="Arial"/>
          <w:color w:val="333333"/>
          <w:kern w:val="0"/>
          <w:szCs w:val="21"/>
        </w:rPr>
        <w:t>十二、联系方式：</w:t>
      </w:r>
      <w:r w:rsidRPr="0001166E">
        <w:rPr>
          <w:rFonts w:ascii="Arial" w:eastAsia="宋体" w:hAnsi="Arial" w:cs="Arial"/>
          <w:color w:val="333333"/>
          <w:kern w:val="0"/>
          <w:szCs w:val="21"/>
        </w:rPr>
        <w:t xml:space="preserve"> </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 xml:space="preserve">招 标 人：通许县环境保护局 </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联 系 人：陈先生   </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电   话：13592115369</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地    址：通许县解放路中段</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 xml:space="preserve">招标代理机构：石家庄鑫泽招标有限公司  </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 xml:space="preserve">联系人：于先生 </w:t>
      </w:r>
    </w:p>
    <w:p w:rsidR="0001166E" w:rsidRDefault="0001166E" w:rsidP="0001166E">
      <w:pPr>
        <w:widowControl/>
        <w:shd w:val="clear" w:color="auto" w:fill="FFFFFF"/>
        <w:spacing w:line="360" w:lineRule="auto"/>
        <w:ind w:firstLineChars="300" w:firstLine="7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电  话：18568680439 0371-57087708</w:t>
      </w:r>
    </w:p>
    <w:p w:rsidR="0001166E" w:rsidRDefault="0001166E" w:rsidP="0001166E">
      <w:pPr>
        <w:ind w:firstLineChars="300" w:firstLine="720"/>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zCs w:val="24"/>
          <w:shd w:val="clear" w:color="auto" w:fill="FFFFFF"/>
        </w:rPr>
        <w:t>地址：郑州市郑东新区康平路万通街郑东商业中心9号楼707</w:t>
      </w:r>
    </w:p>
    <w:p w:rsidR="00DE25C6" w:rsidRPr="00DB64CE" w:rsidRDefault="00DB64CE" w:rsidP="00DB64CE">
      <w:pPr>
        <w:widowControl/>
        <w:shd w:val="clear" w:color="auto" w:fill="FFFFFF"/>
        <w:spacing w:line="360" w:lineRule="auto"/>
        <w:ind w:firstLineChars="300" w:firstLine="720"/>
        <w:jc w:val="left"/>
        <w:rPr>
          <w:rFonts w:ascii="宋体" w:eastAsia="宋体" w:hAnsi="宋体" w:cs="宋体"/>
          <w:color w:val="333333"/>
          <w:kern w:val="0"/>
          <w:sz w:val="24"/>
          <w:szCs w:val="24"/>
          <w:shd w:val="clear" w:color="auto" w:fill="FFFFFF"/>
        </w:rPr>
      </w:pPr>
      <w:r w:rsidRPr="00DB64CE">
        <w:rPr>
          <w:rFonts w:ascii="宋体" w:eastAsia="宋体" w:hAnsi="宋体" w:cs="宋体" w:hint="eastAsia"/>
          <w:color w:val="333333"/>
          <w:kern w:val="0"/>
          <w:sz w:val="24"/>
          <w:szCs w:val="24"/>
          <w:shd w:val="clear" w:color="auto" w:fill="FFFFFF"/>
        </w:rPr>
        <w:t>如有关当事人对本结果有异议，请于成交公告期限届满之日起七个工作日内以书面的形式同时向采购单位和代理机构提出质疑（加盖单位公章且法定代表人签字），由法定代表人或其授权委托人携带企业营业执照复印件（加盖公章）、法定代表人授权委托书及本人身份证（原件）一并提交（邮寄、传真不予受理），并以质疑函接受确认日期作为受理时间。逾期未提交或未按照要求提交的质疑函将不予受理。</w:t>
      </w:r>
    </w:p>
    <w:sectPr w:rsidR="00DE25C6" w:rsidRPr="00DB64CE" w:rsidSect="00706A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EC" w:rsidRDefault="00064EEC" w:rsidP="0001166E">
      <w:r>
        <w:separator/>
      </w:r>
    </w:p>
  </w:endnote>
  <w:endnote w:type="continuationSeparator" w:id="1">
    <w:p w:rsidR="00064EEC" w:rsidRDefault="00064EEC" w:rsidP="0001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EC" w:rsidRDefault="00064EEC" w:rsidP="0001166E">
      <w:r>
        <w:separator/>
      </w:r>
    </w:p>
  </w:footnote>
  <w:footnote w:type="continuationSeparator" w:id="1">
    <w:p w:rsidR="00064EEC" w:rsidRDefault="00064EEC" w:rsidP="00011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90E"/>
    <w:multiLevelType w:val="singleLevel"/>
    <w:tmpl w:val="04E6190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66E"/>
    <w:rsid w:val="0001166E"/>
    <w:rsid w:val="00064EEC"/>
    <w:rsid w:val="00297F9B"/>
    <w:rsid w:val="00706A58"/>
    <w:rsid w:val="00747338"/>
    <w:rsid w:val="00774E71"/>
    <w:rsid w:val="00967A3F"/>
    <w:rsid w:val="00A8337E"/>
    <w:rsid w:val="00DB64CE"/>
    <w:rsid w:val="00DE25C6"/>
    <w:rsid w:val="00FD3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58"/>
    <w:pPr>
      <w:widowControl w:val="0"/>
      <w:jc w:val="both"/>
    </w:pPr>
  </w:style>
  <w:style w:type="paragraph" w:styleId="4">
    <w:name w:val="heading 4"/>
    <w:basedOn w:val="a"/>
    <w:next w:val="a"/>
    <w:link w:val="4Char"/>
    <w:semiHidden/>
    <w:unhideWhenUsed/>
    <w:qFormat/>
    <w:rsid w:val="0001166E"/>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66E"/>
    <w:rPr>
      <w:sz w:val="18"/>
      <w:szCs w:val="18"/>
    </w:rPr>
  </w:style>
  <w:style w:type="paragraph" w:styleId="a4">
    <w:name w:val="footer"/>
    <w:basedOn w:val="a"/>
    <w:link w:val="Char0"/>
    <w:uiPriority w:val="99"/>
    <w:semiHidden/>
    <w:unhideWhenUsed/>
    <w:rsid w:val="000116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66E"/>
    <w:rPr>
      <w:sz w:val="18"/>
      <w:szCs w:val="18"/>
    </w:rPr>
  </w:style>
  <w:style w:type="paragraph" w:customStyle="1" w:styleId="default">
    <w:name w:val="default"/>
    <w:basedOn w:val="a"/>
    <w:rsid w:val="0001166E"/>
    <w:pPr>
      <w:widowControl/>
      <w:jc w:val="left"/>
    </w:pPr>
    <w:rPr>
      <w:rFonts w:ascii="宋体" w:eastAsia="宋体" w:hAnsi="宋体" w:cs="宋体"/>
      <w:kern w:val="0"/>
      <w:sz w:val="24"/>
      <w:szCs w:val="24"/>
    </w:rPr>
  </w:style>
  <w:style w:type="character" w:customStyle="1" w:styleId="4Char">
    <w:name w:val="标题 4 Char"/>
    <w:basedOn w:val="a0"/>
    <w:link w:val="4"/>
    <w:semiHidden/>
    <w:rsid w:val="0001166E"/>
    <w:rPr>
      <w:rFonts w:ascii="Arial" w:eastAsia="黑体" w:hAnsi="Arial"/>
      <w:b/>
      <w:sz w:val="28"/>
      <w:szCs w:val="24"/>
    </w:rPr>
  </w:style>
  <w:style w:type="character" w:styleId="a5">
    <w:name w:val="Strong"/>
    <w:basedOn w:val="a0"/>
    <w:uiPriority w:val="22"/>
    <w:qFormat/>
    <w:rsid w:val="00747338"/>
    <w:rPr>
      <w:b/>
      <w:bCs/>
    </w:rPr>
  </w:style>
</w:styles>
</file>

<file path=word/webSettings.xml><?xml version="1.0" encoding="utf-8"?>
<w:webSettings xmlns:r="http://schemas.openxmlformats.org/officeDocument/2006/relationships" xmlns:w="http://schemas.openxmlformats.org/wordprocessingml/2006/main">
  <w:divs>
    <w:div w:id="1057166381">
      <w:bodyDiv w:val="1"/>
      <w:marLeft w:val="0"/>
      <w:marRight w:val="0"/>
      <w:marTop w:val="0"/>
      <w:marBottom w:val="0"/>
      <w:divBdr>
        <w:top w:val="none" w:sz="0" w:space="0" w:color="auto"/>
        <w:left w:val="none" w:sz="0" w:space="0" w:color="auto"/>
        <w:bottom w:val="none" w:sz="0" w:space="0" w:color="auto"/>
        <w:right w:val="none" w:sz="0" w:space="0" w:color="auto"/>
      </w:divBdr>
      <w:divsChild>
        <w:div w:id="1837303326">
          <w:marLeft w:val="0"/>
          <w:marRight w:val="0"/>
          <w:marTop w:val="0"/>
          <w:marBottom w:val="0"/>
          <w:divBdr>
            <w:top w:val="none" w:sz="0" w:space="0" w:color="auto"/>
            <w:left w:val="none" w:sz="0" w:space="0" w:color="auto"/>
            <w:bottom w:val="none" w:sz="0" w:space="0" w:color="auto"/>
            <w:right w:val="none" w:sz="0" w:space="0" w:color="auto"/>
          </w:divBdr>
          <w:divsChild>
            <w:div w:id="1113092587">
              <w:marLeft w:val="0"/>
              <w:marRight w:val="0"/>
              <w:marTop w:val="0"/>
              <w:marBottom w:val="0"/>
              <w:divBdr>
                <w:top w:val="none" w:sz="0" w:space="0" w:color="auto"/>
                <w:left w:val="none" w:sz="0" w:space="0" w:color="auto"/>
                <w:bottom w:val="none" w:sz="0" w:space="0" w:color="auto"/>
                <w:right w:val="none" w:sz="0" w:space="0" w:color="auto"/>
              </w:divBdr>
              <w:divsChild>
                <w:div w:id="474952052">
                  <w:marLeft w:val="0"/>
                  <w:marRight w:val="0"/>
                  <w:marTop w:val="225"/>
                  <w:marBottom w:val="0"/>
                  <w:divBdr>
                    <w:top w:val="single" w:sz="6" w:space="23" w:color="DBDBDB"/>
                    <w:left w:val="single" w:sz="6" w:space="23" w:color="DBDBDB"/>
                    <w:bottom w:val="single" w:sz="6" w:space="23" w:color="DBDBDB"/>
                    <w:right w:val="single" w:sz="6" w:space="23" w:color="DBDBDB"/>
                  </w:divBdr>
                  <w:divsChild>
                    <w:div w:id="963385556">
                      <w:marLeft w:val="0"/>
                      <w:marRight w:val="0"/>
                      <w:marTop w:val="225"/>
                      <w:marBottom w:val="0"/>
                      <w:divBdr>
                        <w:top w:val="none" w:sz="0" w:space="0" w:color="auto"/>
                        <w:left w:val="none" w:sz="0" w:space="0" w:color="auto"/>
                        <w:bottom w:val="none" w:sz="0" w:space="0" w:color="auto"/>
                        <w:right w:val="none" w:sz="0" w:space="0" w:color="auto"/>
                      </w:divBdr>
                      <w:divsChild>
                        <w:div w:id="888611837">
                          <w:marLeft w:val="0"/>
                          <w:marRight w:val="0"/>
                          <w:marTop w:val="0"/>
                          <w:marBottom w:val="0"/>
                          <w:divBdr>
                            <w:top w:val="none" w:sz="0" w:space="0" w:color="auto"/>
                            <w:left w:val="none" w:sz="0" w:space="0" w:color="auto"/>
                            <w:bottom w:val="none" w:sz="0" w:space="0" w:color="auto"/>
                            <w:right w:val="none" w:sz="0" w:space="0" w:color="auto"/>
                          </w:divBdr>
                          <w:divsChild>
                            <w:div w:id="17300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通许县公共资源交易中心:王博</dc:creator>
  <cp:keywords/>
  <dc:description/>
  <cp:lastModifiedBy>通许县公共资源交易中心:王博</cp:lastModifiedBy>
  <cp:revision>8</cp:revision>
  <dcterms:created xsi:type="dcterms:W3CDTF">2020-04-08T06:39:00Z</dcterms:created>
  <dcterms:modified xsi:type="dcterms:W3CDTF">2020-04-08T07:04:00Z</dcterms:modified>
</cp:coreProperties>
</file>