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77479" cy="7543800"/>
            <wp:effectExtent l="19050" t="0" r="4221" b="0"/>
            <wp:docPr id="2" name="图片 2" descr="C:\Users\ADMINI~1\AppData\Local\Temp\WeChat Files\9f7e38e0a372dfd58ad37b488846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f7e38e0a372dfd58ad37b4888460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79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</w:p>
    <w:p w:rsidR="004C5BF8" w:rsidRDefault="004C5BF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363357"/>
            <wp:effectExtent l="19050" t="0" r="2540" b="0"/>
            <wp:docPr id="3" name="图片 3" descr="C:\Users\ADMINI~1\AppData\Local\Temp\WeChat Files\0bfba4c800ca6b9ec06d655d6cfd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0bfba4c800ca6b9ec06d655d6cfda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F8" w:rsidRDefault="004C5BF8"/>
    <w:sectPr w:rsidR="004C5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67" w:rsidRDefault="00F67A67" w:rsidP="004C5BF8">
      <w:r>
        <w:separator/>
      </w:r>
    </w:p>
  </w:endnote>
  <w:endnote w:type="continuationSeparator" w:id="1">
    <w:p w:rsidR="00F67A67" w:rsidRDefault="00F67A67" w:rsidP="004C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67" w:rsidRDefault="00F67A67" w:rsidP="004C5BF8">
      <w:r>
        <w:separator/>
      </w:r>
    </w:p>
  </w:footnote>
  <w:footnote w:type="continuationSeparator" w:id="1">
    <w:p w:rsidR="00F67A67" w:rsidRDefault="00F67A67" w:rsidP="004C5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BF8"/>
    <w:rsid w:val="004C5BF8"/>
    <w:rsid w:val="00F6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B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5B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中建山河建设管理集团有限公司:中建山河建设工程管理有限责任公司</dc:creator>
  <cp:keywords/>
  <dc:description/>
  <cp:lastModifiedBy>中建山河建设管理集团有限公司:中建山河建设工程管理有限责任公司</cp:lastModifiedBy>
  <cp:revision>2</cp:revision>
  <dcterms:created xsi:type="dcterms:W3CDTF">2020-03-26T01:34:00Z</dcterms:created>
  <dcterms:modified xsi:type="dcterms:W3CDTF">2020-03-26T01:35:00Z</dcterms:modified>
</cp:coreProperties>
</file>