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F3" w:rsidRDefault="007A715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24525" cy="7950199"/>
            <wp:effectExtent l="0" t="0" r="0" b="0"/>
            <wp:docPr id="1" name="图片 1" descr="C:\Users\ADMINI~1\AppData\Local\Temp\WeChat Files\f4882b6e695606577563a617a0409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4882b6e695606577563a617a04091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225" cy="795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59" w:rsidRDefault="007A7159">
      <w:bookmarkStart w:id="0" w:name="_GoBack"/>
      <w:r>
        <w:rPr>
          <w:noProof/>
        </w:rPr>
        <w:lastRenderedPageBreak/>
        <w:drawing>
          <wp:inline distT="0" distB="0" distL="0" distR="0">
            <wp:extent cx="5886450" cy="8089899"/>
            <wp:effectExtent l="0" t="0" r="0" b="6985"/>
            <wp:docPr id="2" name="图片 2" descr="C:\Users\ADMINI~1\AppData\Local\Temp\WeChat Files\8d5107b9ca70098d391b4cc2916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d5107b9ca70098d391b4cc291659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55" cy="809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7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18"/>
    <w:rsid w:val="007A7159"/>
    <w:rsid w:val="00B04818"/>
    <w:rsid w:val="00B9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71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71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71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7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河南恒华工程咨询有限公司:刘俊朝（法人）</dc:creator>
  <cp:keywords/>
  <dc:description/>
  <cp:lastModifiedBy>河南恒华工程咨询有限公司:刘俊朝（法人）</cp:lastModifiedBy>
  <cp:revision>2</cp:revision>
  <dcterms:created xsi:type="dcterms:W3CDTF">2020-03-24T02:02:00Z</dcterms:created>
  <dcterms:modified xsi:type="dcterms:W3CDTF">2020-03-24T02:03:00Z</dcterms:modified>
</cp:coreProperties>
</file>