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27" w:rsidRPr="003E5627" w:rsidRDefault="00355F92" w:rsidP="00C54667">
      <w:pPr>
        <w:spacing w:line="276" w:lineRule="auto"/>
        <w:jc w:val="center"/>
        <w:rPr>
          <w:rFonts w:ascii="宋体" w:hAnsi="宋体" w:cs="宋体"/>
          <w:b/>
          <w:sz w:val="38"/>
          <w:szCs w:val="30"/>
        </w:rPr>
      </w:pPr>
      <w:bookmarkStart w:id="0" w:name="_Toc21847_WPSOffice_Level2"/>
      <w:r w:rsidRPr="003E5627">
        <w:rPr>
          <w:rFonts w:ascii="宋体" w:hAnsi="宋体" w:cs="宋体" w:hint="eastAsia"/>
          <w:b/>
          <w:sz w:val="38"/>
          <w:szCs w:val="30"/>
        </w:rPr>
        <w:t>开封市禹王台公园古吹台古建筑群修缮项目</w:t>
      </w:r>
    </w:p>
    <w:p w:rsidR="00355F92" w:rsidRPr="003E5627" w:rsidRDefault="00355F92" w:rsidP="00C54667">
      <w:pPr>
        <w:spacing w:line="276" w:lineRule="auto"/>
        <w:jc w:val="center"/>
        <w:rPr>
          <w:rFonts w:ascii="宋体" w:hAnsi="宋体" w:cs="宋体"/>
          <w:b/>
          <w:sz w:val="38"/>
          <w:szCs w:val="30"/>
        </w:rPr>
      </w:pPr>
      <w:r w:rsidRPr="003E5627">
        <w:rPr>
          <w:rFonts w:ascii="宋体" w:hAnsi="宋体" w:cs="宋体" w:hint="eastAsia"/>
          <w:b/>
          <w:sz w:val="38"/>
          <w:szCs w:val="30"/>
        </w:rPr>
        <w:t>竞争性谈判公告</w:t>
      </w:r>
      <w:bookmarkEnd w:id="0"/>
    </w:p>
    <w:p w:rsidR="00355F92" w:rsidRPr="00BD7660" w:rsidRDefault="00355F92" w:rsidP="00C54667">
      <w:pPr>
        <w:spacing w:line="276" w:lineRule="auto"/>
        <w:ind w:firstLineChars="200" w:firstLine="480"/>
        <w:rPr>
          <w:rFonts w:ascii="宋体" w:hAnsi="宋体" w:cs="宋体"/>
          <w:sz w:val="24"/>
        </w:rPr>
      </w:pPr>
      <w:bookmarkStart w:id="1" w:name="_Toc30481_WPSOffice_Level2"/>
      <w:bookmarkStart w:id="2" w:name="_Toc5823_WPSOffice_Level1"/>
      <w:r w:rsidRPr="00BD7660">
        <w:rPr>
          <w:rFonts w:ascii="宋体" w:hAnsi="宋体" w:cs="宋体" w:hint="eastAsia"/>
          <w:sz w:val="24"/>
        </w:rPr>
        <w:t>本招标项目</w:t>
      </w:r>
      <w:r w:rsidRPr="00DA3380">
        <w:rPr>
          <w:rFonts w:ascii="宋体" w:hAnsi="宋体" w:cs="宋体" w:hint="eastAsia"/>
          <w:sz w:val="24"/>
        </w:rPr>
        <w:t>开封市禹王台公园古吹台古建筑群修缮项目</w:t>
      </w:r>
      <w:r w:rsidRPr="00BD7660">
        <w:rPr>
          <w:rFonts w:ascii="宋体" w:hAnsi="宋体" w:cs="宋体" w:hint="eastAsia"/>
          <w:sz w:val="24"/>
        </w:rPr>
        <w:t>已由上级主管部门批准建设，招标人为开封市禹王台公园，建设资金为财政资金，资金已落实，项目已具备招标条件，现委托河南省城建建设管理有限公司对该项目施工、监理进行竞争性谈判。</w:t>
      </w:r>
    </w:p>
    <w:p w:rsidR="00355F92" w:rsidRDefault="00355F92" w:rsidP="00C54667">
      <w:pPr>
        <w:spacing w:line="276" w:lineRule="auto"/>
        <w:rPr>
          <w:rFonts w:ascii="宋体" w:hAnsi="宋体" w:cs="宋体"/>
          <w:b/>
          <w:sz w:val="24"/>
        </w:rPr>
      </w:pPr>
      <w:r>
        <w:rPr>
          <w:rFonts w:ascii="宋体" w:hAnsi="宋体" w:cs="宋体" w:hint="eastAsia"/>
          <w:b/>
          <w:sz w:val="24"/>
        </w:rPr>
        <w:t>1.项目名称及编号</w:t>
      </w:r>
      <w:bookmarkEnd w:id="1"/>
      <w:bookmarkEnd w:id="2"/>
    </w:p>
    <w:p w:rsidR="00355F92" w:rsidRDefault="00355F92" w:rsidP="00C54667">
      <w:pPr>
        <w:spacing w:line="276" w:lineRule="auto"/>
        <w:ind w:firstLineChars="200" w:firstLine="480"/>
        <w:rPr>
          <w:rFonts w:ascii="宋体" w:hAnsi="宋体" w:cs="宋体"/>
          <w:sz w:val="24"/>
        </w:rPr>
      </w:pPr>
      <w:bookmarkStart w:id="3" w:name="_Toc23345_WPSOffice_Level2"/>
      <w:r>
        <w:rPr>
          <w:rFonts w:ascii="宋体" w:hAnsi="宋体" w:cs="宋体" w:hint="eastAsia"/>
          <w:sz w:val="24"/>
        </w:rPr>
        <w:t>1.1、项目名称：</w:t>
      </w:r>
      <w:bookmarkStart w:id="4" w:name="_Toc6922_WPSOffice_Level2"/>
      <w:bookmarkEnd w:id="3"/>
      <w:r w:rsidRPr="00DA3380">
        <w:rPr>
          <w:rFonts w:ascii="宋体" w:hAnsi="宋体" w:cs="宋体" w:hint="eastAsia"/>
          <w:sz w:val="24"/>
        </w:rPr>
        <w:t>开封市禹王台公园古吹台古建筑群修缮项目</w:t>
      </w:r>
    </w:p>
    <w:p w:rsidR="00355F92" w:rsidRDefault="00355F92" w:rsidP="00C54667">
      <w:pPr>
        <w:spacing w:line="276" w:lineRule="auto"/>
        <w:ind w:firstLineChars="200" w:firstLine="480"/>
        <w:rPr>
          <w:rFonts w:ascii="宋体" w:hAnsi="宋体" w:cs="宋体"/>
          <w:sz w:val="24"/>
        </w:rPr>
      </w:pPr>
      <w:r>
        <w:rPr>
          <w:rFonts w:ascii="宋体" w:hAnsi="宋体" w:cs="宋体" w:hint="eastAsia"/>
          <w:sz w:val="24"/>
        </w:rPr>
        <w:t>1.2、项目编号：</w:t>
      </w:r>
      <w:bookmarkEnd w:id="4"/>
      <w:r w:rsidRPr="00BD7660">
        <w:rPr>
          <w:rFonts w:ascii="宋体" w:hAnsi="宋体" w:cs="宋体" w:hint="eastAsia"/>
          <w:sz w:val="24"/>
        </w:rPr>
        <w:t>汴财竞谈</w:t>
      </w:r>
      <w:r>
        <w:rPr>
          <w:rFonts w:ascii="宋体" w:hAnsi="宋体" w:cs="宋体" w:hint="eastAsia"/>
          <w:sz w:val="24"/>
        </w:rPr>
        <w:t>-20</w:t>
      </w:r>
      <w:r>
        <w:rPr>
          <w:rFonts w:ascii="宋体" w:hAnsi="宋体" w:cs="宋体"/>
          <w:sz w:val="24"/>
        </w:rPr>
        <w:t>20</w:t>
      </w:r>
      <w:r>
        <w:rPr>
          <w:rFonts w:ascii="宋体" w:hAnsi="宋体" w:cs="宋体" w:hint="eastAsia"/>
          <w:sz w:val="24"/>
        </w:rPr>
        <w:t>-</w:t>
      </w:r>
      <w:r>
        <w:rPr>
          <w:rFonts w:ascii="宋体" w:hAnsi="宋体" w:cs="宋体"/>
          <w:sz w:val="24"/>
        </w:rPr>
        <w:t>7</w:t>
      </w:r>
    </w:p>
    <w:p w:rsidR="00355F92" w:rsidRDefault="00355F92" w:rsidP="00C54667">
      <w:pPr>
        <w:spacing w:line="276" w:lineRule="auto"/>
        <w:rPr>
          <w:rFonts w:ascii="宋体" w:hAnsi="宋体" w:cs="宋体"/>
          <w:b/>
          <w:sz w:val="24"/>
        </w:rPr>
      </w:pPr>
      <w:bookmarkStart w:id="5" w:name="_Toc11299_WPSOffice_Level2"/>
      <w:bookmarkStart w:id="6" w:name="_Toc28321_WPSOffice_Level1"/>
      <w:r>
        <w:rPr>
          <w:rFonts w:ascii="宋体" w:hAnsi="宋体" w:cs="宋体" w:hint="eastAsia"/>
          <w:b/>
          <w:sz w:val="24"/>
        </w:rPr>
        <w:t>2.项目概况：</w:t>
      </w:r>
      <w:bookmarkEnd w:id="5"/>
      <w:bookmarkEnd w:id="6"/>
    </w:p>
    <w:p w:rsidR="00355F92" w:rsidRDefault="00355F92" w:rsidP="00C54667">
      <w:pPr>
        <w:spacing w:line="276" w:lineRule="auto"/>
        <w:ind w:firstLineChars="200" w:firstLine="480"/>
        <w:rPr>
          <w:rFonts w:ascii="宋体" w:hAnsi="宋体" w:cs="宋体"/>
          <w:sz w:val="24"/>
        </w:rPr>
      </w:pPr>
      <w:bookmarkStart w:id="7" w:name="_Toc19044_WPSOffice_Level2"/>
      <w:r>
        <w:rPr>
          <w:rFonts w:ascii="宋体" w:hAnsi="宋体" w:cs="宋体" w:hint="eastAsia"/>
          <w:sz w:val="24"/>
        </w:rPr>
        <w:t>2.1、</w:t>
      </w:r>
      <w:bookmarkEnd w:id="7"/>
      <w:r>
        <w:rPr>
          <w:rFonts w:ascii="宋体" w:hAnsi="宋体" w:cs="宋体" w:hint="eastAsia"/>
          <w:sz w:val="24"/>
        </w:rPr>
        <w:t xml:space="preserve">项目投资额：约 </w:t>
      </w:r>
      <w:r>
        <w:rPr>
          <w:rFonts w:ascii="宋体" w:hAnsi="宋体" w:cs="宋体"/>
          <w:sz w:val="24"/>
        </w:rPr>
        <w:t>5</w:t>
      </w:r>
      <w:r>
        <w:rPr>
          <w:rFonts w:ascii="宋体" w:hAnsi="宋体" w:cs="宋体" w:hint="eastAsia"/>
          <w:sz w:val="24"/>
        </w:rPr>
        <w:t>0万元</w:t>
      </w:r>
    </w:p>
    <w:p w:rsidR="00355F92" w:rsidRDefault="00355F92" w:rsidP="00C54667">
      <w:pPr>
        <w:spacing w:line="276" w:lineRule="auto"/>
        <w:ind w:firstLineChars="100" w:firstLine="240"/>
        <w:rPr>
          <w:rFonts w:ascii="宋体" w:hAnsi="宋体" w:cs="宋体"/>
          <w:sz w:val="24"/>
        </w:rPr>
      </w:pPr>
      <w:bookmarkStart w:id="8" w:name="_Toc17336_WPSOffice_Level2"/>
      <w:r>
        <w:rPr>
          <w:rFonts w:ascii="宋体" w:hAnsi="宋体" w:cs="宋体" w:hint="eastAsia"/>
          <w:sz w:val="24"/>
        </w:rPr>
        <w:t>2.2、</w:t>
      </w:r>
      <w:bookmarkEnd w:id="8"/>
      <w:r>
        <w:rPr>
          <w:rFonts w:ascii="宋体" w:hAnsi="宋体" w:cs="宋体" w:hint="eastAsia"/>
          <w:sz w:val="24"/>
        </w:rPr>
        <w:t>计划工期：</w:t>
      </w:r>
      <w:r>
        <w:rPr>
          <w:rFonts w:ascii="宋体" w:hAnsi="宋体" w:cs="宋体"/>
          <w:sz w:val="24"/>
        </w:rPr>
        <w:t>7</w:t>
      </w:r>
      <w:r>
        <w:rPr>
          <w:rFonts w:ascii="宋体" w:hAnsi="宋体" w:cs="宋体" w:hint="eastAsia"/>
          <w:sz w:val="24"/>
        </w:rPr>
        <w:t>5日历天；监理服务期限：施工工期及缺陷责任期</w:t>
      </w:r>
    </w:p>
    <w:p w:rsidR="00355F92" w:rsidRDefault="00355F92" w:rsidP="00C54667">
      <w:pPr>
        <w:spacing w:line="276" w:lineRule="auto"/>
        <w:ind w:firstLineChars="200" w:firstLine="480"/>
        <w:rPr>
          <w:rFonts w:ascii="宋体" w:hAnsi="宋体" w:cs="宋体"/>
          <w:sz w:val="24"/>
        </w:rPr>
      </w:pPr>
      <w:bookmarkStart w:id="9" w:name="_Toc2583_WPSOffice_Level2"/>
      <w:bookmarkStart w:id="10" w:name="_Toc28579_WPSOffice_Level1"/>
      <w:r>
        <w:rPr>
          <w:rFonts w:ascii="宋体" w:hAnsi="宋体" w:cs="宋体" w:hint="eastAsia"/>
          <w:sz w:val="24"/>
        </w:rPr>
        <w:t>2.3、建设地点：</w:t>
      </w:r>
      <w:r w:rsidRPr="00BD7660">
        <w:rPr>
          <w:rFonts w:ascii="宋体" w:hAnsi="宋体" w:cs="宋体" w:hint="eastAsia"/>
          <w:sz w:val="24"/>
        </w:rPr>
        <w:t>开封市禹王台公园</w:t>
      </w:r>
      <w:r>
        <w:rPr>
          <w:rFonts w:ascii="宋体" w:hAnsi="宋体" w:cs="宋体" w:hint="eastAsia"/>
          <w:sz w:val="24"/>
        </w:rPr>
        <w:t>内</w:t>
      </w:r>
    </w:p>
    <w:p w:rsidR="00355F92" w:rsidRDefault="00355F92" w:rsidP="00C54667">
      <w:pPr>
        <w:spacing w:line="276" w:lineRule="auto"/>
        <w:ind w:firstLineChars="200" w:firstLine="480"/>
        <w:rPr>
          <w:rFonts w:ascii="宋体" w:hAnsi="宋体" w:cs="宋体"/>
          <w:sz w:val="24"/>
        </w:rPr>
      </w:pPr>
      <w:r w:rsidRPr="00DA3380">
        <w:rPr>
          <w:rFonts w:ascii="宋体" w:hAnsi="宋体" w:cs="宋体" w:hint="eastAsia"/>
          <w:sz w:val="24"/>
        </w:rPr>
        <w:t>2.</w:t>
      </w:r>
      <w:r>
        <w:rPr>
          <w:rFonts w:ascii="宋体" w:hAnsi="宋体" w:cs="宋体"/>
          <w:sz w:val="24"/>
        </w:rPr>
        <w:t>4</w:t>
      </w:r>
      <w:r>
        <w:rPr>
          <w:rFonts w:ascii="宋体" w:hAnsi="宋体" w:cs="宋体" w:hint="eastAsia"/>
          <w:sz w:val="24"/>
        </w:rPr>
        <w:t>、</w:t>
      </w:r>
      <w:r w:rsidRPr="00DA3380">
        <w:rPr>
          <w:rFonts w:ascii="宋体" w:hAnsi="宋体" w:cs="宋体" w:hint="eastAsia"/>
          <w:sz w:val="24"/>
        </w:rPr>
        <w:t>质量要求：合格</w:t>
      </w:r>
    </w:p>
    <w:p w:rsidR="00355F92" w:rsidRPr="00DA3380" w:rsidRDefault="00355F92" w:rsidP="00C54667">
      <w:pPr>
        <w:spacing w:line="276" w:lineRule="auto"/>
        <w:rPr>
          <w:rFonts w:ascii="宋体" w:hAnsi="宋体" w:cs="宋体"/>
          <w:sz w:val="24"/>
        </w:rPr>
      </w:pPr>
      <w:r w:rsidRPr="00DA3380">
        <w:rPr>
          <w:rFonts w:ascii="宋体" w:hAnsi="宋体" w:cs="宋体" w:hint="eastAsia"/>
          <w:sz w:val="24"/>
        </w:rPr>
        <w:t>2.</w:t>
      </w:r>
      <w:r>
        <w:rPr>
          <w:rFonts w:ascii="宋体" w:hAnsi="宋体" w:cs="宋体"/>
          <w:sz w:val="24"/>
        </w:rPr>
        <w:t>5</w:t>
      </w:r>
      <w:r>
        <w:rPr>
          <w:rFonts w:ascii="宋体" w:hAnsi="宋体" w:cs="宋体" w:hint="eastAsia"/>
          <w:sz w:val="24"/>
        </w:rPr>
        <w:t>、</w:t>
      </w:r>
      <w:r w:rsidRPr="00DA3380">
        <w:rPr>
          <w:rFonts w:ascii="宋体" w:hAnsi="宋体" w:cs="宋体" w:hint="eastAsia"/>
          <w:sz w:val="24"/>
        </w:rPr>
        <w:t>标段划分：本工程分为施工一个标段，监理一个标段</w:t>
      </w:r>
      <w:r>
        <w:rPr>
          <w:rFonts w:ascii="宋体" w:hAnsi="宋体" w:cs="宋体" w:hint="eastAsia"/>
          <w:sz w:val="24"/>
        </w:rPr>
        <w:t>；</w:t>
      </w:r>
    </w:p>
    <w:p w:rsidR="00355F92" w:rsidRPr="00DA3380" w:rsidRDefault="00355F92" w:rsidP="00C54667">
      <w:pPr>
        <w:spacing w:line="276" w:lineRule="auto"/>
        <w:rPr>
          <w:rFonts w:ascii="宋体" w:hAnsi="宋体" w:cs="宋体"/>
          <w:sz w:val="24"/>
        </w:rPr>
      </w:pPr>
      <w:r w:rsidRPr="00DA3380">
        <w:rPr>
          <w:rFonts w:ascii="宋体" w:hAnsi="宋体" w:cs="宋体" w:hint="eastAsia"/>
          <w:sz w:val="24"/>
        </w:rPr>
        <w:t>施工标段：开封市禹王台公园古吹台古建筑群修缮项目</w:t>
      </w:r>
      <w:r>
        <w:rPr>
          <w:rFonts w:ascii="宋体" w:hAnsi="宋体" w:cs="宋体" w:hint="eastAsia"/>
          <w:sz w:val="24"/>
        </w:rPr>
        <w:t xml:space="preserve">施工  </w:t>
      </w:r>
    </w:p>
    <w:p w:rsidR="00355F92" w:rsidRPr="00DA3380" w:rsidRDefault="00355F92" w:rsidP="00C54667">
      <w:pPr>
        <w:spacing w:line="276" w:lineRule="auto"/>
        <w:rPr>
          <w:rFonts w:ascii="宋体" w:hAnsi="宋体" w:cs="宋体"/>
          <w:sz w:val="24"/>
        </w:rPr>
      </w:pPr>
      <w:r w:rsidRPr="00DA3380">
        <w:rPr>
          <w:rFonts w:ascii="宋体" w:hAnsi="宋体" w:cs="宋体" w:hint="eastAsia"/>
          <w:sz w:val="24"/>
        </w:rPr>
        <w:t>监理标段：开封市禹王台公园古吹台古建筑群修缮项目</w:t>
      </w:r>
      <w:r>
        <w:rPr>
          <w:rFonts w:ascii="宋体" w:hAnsi="宋体" w:cs="宋体" w:hint="eastAsia"/>
          <w:sz w:val="24"/>
        </w:rPr>
        <w:t xml:space="preserve">监理  </w:t>
      </w:r>
    </w:p>
    <w:p w:rsidR="00355F92" w:rsidRPr="00DA3380" w:rsidRDefault="00355F92" w:rsidP="00C54667">
      <w:pPr>
        <w:spacing w:line="276" w:lineRule="auto"/>
        <w:rPr>
          <w:rFonts w:ascii="宋体" w:hAnsi="宋体" w:cs="宋体"/>
          <w:sz w:val="24"/>
        </w:rPr>
      </w:pPr>
      <w:r w:rsidRPr="00DA3380">
        <w:rPr>
          <w:rFonts w:ascii="宋体" w:hAnsi="宋体" w:cs="宋体" w:hint="eastAsia"/>
          <w:sz w:val="24"/>
        </w:rPr>
        <w:t>2.7招标范围：</w:t>
      </w:r>
    </w:p>
    <w:p w:rsidR="00355F92" w:rsidRPr="00DA3380" w:rsidRDefault="00355F92" w:rsidP="00C54667">
      <w:pPr>
        <w:spacing w:line="276" w:lineRule="auto"/>
        <w:rPr>
          <w:rFonts w:ascii="宋体" w:hAnsi="宋体" w:cs="宋体"/>
          <w:sz w:val="24"/>
        </w:rPr>
      </w:pPr>
      <w:r w:rsidRPr="00DA3380">
        <w:rPr>
          <w:rFonts w:ascii="宋体" w:hAnsi="宋体" w:cs="宋体" w:hint="eastAsia"/>
          <w:sz w:val="24"/>
        </w:rPr>
        <w:t>施工标段：</w:t>
      </w:r>
      <w:r w:rsidRPr="000E79B2">
        <w:rPr>
          <w:rFonts w:ascii="宋体" w:hAnsi="宋体" w:cs="宋体" w:hint="eastAsia"/>
          <w:sz w:val="24"/>
        </w:rPr>
        <w:t>工程量清单及竞争性谈判文件规定的所有内容</w:t>
      </w:r>
      <w:r w:rsidRPr="00DA3380">
        <w:rPr>
          <w:rFonts w:ascii="宋体" w:hAnsi="宋体" w:cs="宋体" w:hint="eastAsia"/>
          <w:sz w:val="24"/>
        </w:rPr>
        <w:t>；</w:t>
      </w:r>
    </w:p>
    <w:p w:rsidR="00355F92" w:rsidRDefault="00355F92" w:rsidP="00C54667">
      <w:pPr>
        <w:spacing w:line="276" w:lineRule="auto"/>
        <w:rPr>
          <w:rFonts w:ascii="宋体" w:hAnsi="宋体" w:cs="宋体"/>
          <w:sz w:val="24"/>
        </w:rPr>
      </w:pPr>
      <w:r w:rsidRPr="00DA3380">
        <w:rPr>
          <w:rFonts w:ascii="宋体" w:hAnsi="宋体" w:cs="宋体" w:hint="eastAsia"/>
          <w:sz w:val="24"/>
        </w:rPr>
        <w:t>监理标段：施工阶段及缺陷责任期监理服务。</w:t>
      </w:r>
    </w:p>
    <w:p w:rsidR="00355F92" w:rsidRDefault="00355F92" w:rsidP="00C54667">
      <w:pPr>
        <w:spacing w:line="276" w:lineRule="auto"/>
        <w:rPr>
          <w:rFonts w:ascii="宋体" w:hAnsi="宋体" w:cs="宋体"/>
          <w:b/>
          <w:sz w:val="24"/>
        </w:rPr>
      </w:pPr>
      <w:r>
        <w:rPr>
          <w:rFonts w:ascii="宋体" w:hAnsi="宋体" w:cs="宋体" w:hint="eastAsia"/>
          <w:b/>
          <w:sz w:val="24"/>
        </w:rPr>
        <w:t>3.响应人资格要求：</w:t>
      </w:r>
      <w:bookmarkEnd w:id="9"/>
      <w:bookmarkEnd w:id="10"/>
    </w:p>
    <w:p w:rsidR="00355F92" w:rsidRPr="00AD0B95" w:rsidRDefault="00355F92" w:rsidP="00C54667">
      <w:pPr>
        <w:spacing w:line="276" w:lineRule="auto"/>
        <w:rPr>
          <w:rFonts w:ascii="宋体" w:hAnsi="宋体" w:cs="宋体"/>
          <w:sz w:val="24"/>
        </w:rPr>
      </w:pPr>
      <w:bookmarkStart w:id="11" w:name="_Toc21743_WPSOffice_Level2"/>
      <w:bookmarkStart w:id="12" w:name="_Toc803_WPSOffice_Level1"/>
      <w:r w:rsidRPr="00AD0B95">
        <w:rPr>
          <w:rFonts w:ascii="宋体" w:hAnsi="宋体" w:cs="宋体" w:hint="eastAsia"/>
          <w:sz w:val="24"/>
        </w:rPr>
        <w:t>3.1符合《中华人民共和国政府采购法》第二十二条规定；</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3.2施工标段：</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（1）投标企业应具有有效的营业执照、税务登记证、组织机构代码证或三证合一的营业执照；</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（2）投标企业应具备</w:t>
      </w:r>
      <w:r w:rsidRPr="00AD0B95">
        <w:rPr>
          <w:rFonts w:ascii="宋体" w:hAnsi="宋体" w:cs="宋体" w:hint="eastAsia"/>
          <w:b/>
          <w:sz w:val="24"/>
        </w:rPr>
        <w:t>建筑工程施工总承包叁级及以上资质和古建筑工程专业承包叁级</w:t>
      </w:r>
      <w:r w:rsidRPr="00AD0B95">
        <w:rPr>
          <w:rFonts w:ascii="宋体" w:hAnsi="宋体" w:cs="宋体" w:hint="eastAsia"/>
          <w:sz w:val="24"/>
        </w:rPr>
        <w:t>及以上资质，并在人员、设备、资金等方面具备相应的施工能力，具备有效的安全生产许可证；</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（3）拟派项目经理须具备建筑工程专业贰级及以上注册建造师资格及安全生产资格考核合格且无在建工程；</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 xml:space="preserve"> 3.3监理标段：</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（1）要求投标人具有独立法人资格，并有有效的三证合一的营业执照；</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（2）具备建设行政主管部门核发的文物保护工程监理乙级及以上资质或工程监理综合资质，并在人员、设备、资金等方面具有相应的监理能力；</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（3）项目监理工程师具有相应的资格证书。</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3.4社保及劳务合同：项目经理/监理工程师、授权委托人须为本单位员工，并具有劳动合同和劳动和社会保障部门出具的近期连续3个月（2019年1月以来）</w:t>
      </w:r>
      <w:r w:rsidRPr="00AD0B95">
        <w:rPr>
          <w:rFonts w:ascii="宋体" w:hAnsi="宋体" w:cs="宋体" w:hint="eastAsia"/>
          <w:sz w:val="24"/>
        </w:rPr>
        <w:lastRenderedPageBreak/>
        <w:t>按时缴纳养老保险的证明（须出具劳动和社会保障部门出具的查询清单），出具时间不得早于公告发布时间，如有不在本公司参加社会保险，一经查实取消其投标资格。</w:t>
      </w:r>
    </w:p>
    <w:p w:rsidR="00355F92" w:rsidRPr="00AD0B95" w:rsidRDefault="00355F92" w:rsidP="00C54667">
      <w:pPr>
        <w:spacing w:line="276" w:lineRule="auto"/>
        <w:rPr>
          <w:rFonts w:ascii="宋体" w:hAnsi="宋体" w:cs="宋体"/>
          <w:sz w:val="24"/>
        </w:rPr>
      </w:pPr>
      <w:r w:rsidRPr="00AD0B95">
        <w:rPr>
          <w:rFonts w:ascii="宋体" w:hAnsi="宋体" w:cs="宋体" w:hint="eastAsia"/>
          <w:sz w:val="24"/>
        </w:rPr>
        <w:t xml:space="preserve">3.5投标人应通过“信用中国”网站(www.creditchina.gov.cn)查询“失信被执行人”和“重大税收违法案件当事人名单”、全国建筑市场监管公共服务平台（http://jzsc.mohurd.gov.cn/asite/jsbpp/index）查询城信记录及黑名单记录，并提供查询截图。查询对象包含法人、法定代表人、项目经理/监理工程师。 </w:t>
      </w:r>
    </w:p>
    <w:p w:rsidR="00355F92" w:rsidRDefault="00355F92" w:rsidP="00C54667">
      <w:pPr>
        <w:spacing w:line="276" w:lineRule="auto"/>
        <w:rPr>
          <w:rFonts w:ascii="宋体" w:hAnsi="宋体" w:cs="宋体"/>
          <w:sz w:val="24"/>
        </w:rPr>
      </w:pPr>
      <w:r w:rsidRPr="00AD0B95">
        <w:rPr>
          <w:rFonts w:ascii="宋体" w:hAnsi="宋体" w:cs="宋体" w:hint="eastAsia"/>
          <w:sz w:val="24"/>
        </w:rPr>
        <w:t xml:space="preserve"> 3.6本项目不接受联合体投标。</w:t>
      </w:r>
    </w:p>
    <w:p w:rsidR="00355F92" w:rsidRDefault="00355F92" w:rsidP="00C54667">
      <w:pPr>
        <w:spacing w:line="276" w:lineRule="auto"/>
        <w:rPr>
          <w:rFonts w:ascii="宋体" w:hAnsi="宋体" w:cs="宋体"/>
          <w:b/>
          <w:sz w:val="24"/>
        </w:rPr>
      </w:pPr>
      <w:r>
        <w:rPr>
          <w:rFonts w:ascii="宋体" w:hAnsi="宋体" w:cs="宋体" w:hint="eastAsia"/>
          <w:b/>
          <w:sz w:val="24"/>
        </w:rPr>
        <w:t>4.谈判文件的获取事项：</w:t>
      </w:r>
      <w:bookmarkEnd w:id="11"/>
      <w:bookmarkEnd w:id="12"/>
    </w:p>
    <w:p w:rsidR="00355F92" w:rsidRDefault="00355F92" w:rsidP="00C54667">
      <w:pPr>
        <w:spacing w:line="276" w:lineRule="auto"/>
        <w:ind w:firstLineChars="200" w:firstLine="480"/>
        <w:rPr>
          <w:rFonts w:ascii="宋体" w:hAnsi="宋体" w:cs="宋体"/>
          <w:sz w:val="24"/>
        </w:rPr>
      </w:pPr>
      <w:r>
        <w:rPr>
          <w:rFonts w:ascii="宋体" w:hAnsi="宋体" w:cs="宋体" w:hint="eastAsia"/>
          <w:sz w:val="24"/>
        </w:rPr>
        <w:t>4.1、响应人应注册成为开封市公共资源交易中心网站会员并取得 CA密钥，请于20</w:t>
      </w:r>
      <w:r>
        <w:rPr>
          <w:rFonts w:ascii="宋体" w:hAnsi="宋体" w:cs="宋体"/>
          <w:sz w:val="24"/>
        </w:rPr>
        <w:t>20</w:t>
      </w:r>
      <w:r>
        <w:rPr>
          <w:rFonts w:ascii="宋体" w:hAnsi="宋体" w:cs="宋体" w:hint="eastAsia"/>
          <w:sz w:val="24"/>
        </w:rPr>
        <w:t>年</w:t>
      </w:r>
      <w:r>
        <w:rPr>
          <w:rFonts w:ascii="宋体" w:hAnsi="宋体" w:cs="宋体"/>
          <w:sz w:val="24"/>
        </w:rPr>
        <w:t>3</w:t>
      </w:r>
      <w:r>
        <w:rPr>
          <w:rFonts w:ascii="宋体" w:hAnsi="宋体" w:cs="宋体" w:hint="eastAsia"/>
          <w:sz w:val="24"/>
        </w:rPr>
        <w:t>月</w:t>
      </w:r>
      <w:r w:rsidR="000F33CC">
        <w:rPr>
          <w:rFonts w:ascii="宋体" w:hAnsi="宋体" w:cs="宋体" w:hint="eastAsia"/>
          <w:sz w:val="24"/>
        </w:rPr>
        <w:t>23</w:t>
      </w:r>
      <w:r>
        <w:rPr>
          <w:rFonts w:ascii="宋体" w:hAnsi="宋体" w:cs="宋体" w:hint="eastAsia"/>
          <w:sz w:val="24"/>
        </w:rPr>
        <w:t>日9时00分至2020年</w:t>
      </w:r>
      <w:r>
        <w:rPr>
          <w:rFonts w:ascii="宋体" w:hAnsi="宋体" w:cs="宋体"/>
          <w:sz w:val="24"/>
        </w:rPr>
        <w:t>3</w:t>
      </w:r>
      <w:r>
        <w:rPr>
          <w:rFonts w:ascii="宋体" w:hAnsi="宋体" w:cs="宋体" w:hint="eastAsia"/>
          <w:sz w:val="24"/>
        </w:rPr>
        <w:t>月</w:t>
      </w:r>
      <w:r w:rsidR="000F33CC">
        <w:rPr>
          <w:rFonts w:ascii="宋体" w:hAnsi="宋体" w:cs="宋体" w:hint="eastAsia"/>
          <w:sz w:val="24"/>
        </w:rPr>
        <w:t>26</w:t>
      </w:r>
      <w:r>
        <w:rPr>
          <w:rFonts w:ascii="宋体" w:hAnsi="宋体" w:cs="宋体" w:hint="eastAsia"/>
          <w:sz w:val="24"/>
        </w:rPr>
        <w:t>日17时00分（北京时间），在开封市公共资源交易中心网站http://www.kfsggzyjyw.cn:8080/ygpt/登录政采、工程业务系统，凭CA密钥登录会员系统下载竞争性谈判文件。响应人（供应商）系统操作手册在开封市公共资源交易中心网站http://www.kfsggzyjyw.cn/czgc/13525.htm查看。(平台系统客服电话：0371-23859291)</w:t>
      </w:r>
    </w:p>
    <w:p w:rsidR="00355F92" w:rsidRDefault="00355F92" w:rsidP="00C54667">
      <w:pPr>
        <w:spacing w:line="276" w:lineRule="auto"/>
        <w:ind w:firstLineChars="200" w:firstLine="480"/>
        <w:rPr>
          <w:rFonts w:ascii="宋体" w:hAnsi="宋体" w:cs="宋体"/>
          <w:sz w:val="24"/>
        </w:rPr>
      </w:pPr>
      <w:r>
        <w:rPr>
          <w:rFonts w:ascii="宋体" w:hAnsi="宋体" w:cs="宋体" w:hint="eastAsia"/>
          <w:sz w:val="24"/>
        </w:rPr>
        <w:t>4.2、响应人凭CA密钥登录会员系统，按要求下载电子竞争性谈判文件。响应人未按规定下载电子竞争性谈判文件的，其投标将被拒绝。</w:t>
      </w:r>
    </w:p>
    <w:p w:rsidR="00355F92" w:rsidRDefault="00355F92" w:rsidP="00C54667">
      <w:pPr>
        <w:spacing w:line="276" w:lineRule="auto"/>
        <w:ind w:firstLineChars="200" w:firstLine="480"/>
        <w:rPr>
          <w:rFonts w:ascii="宋体" w:hAnsi="宋体" w:cs="宋体"/>
          <w:sz w:val="24"/>
        </w:rPr>
      </w:pPr>
      <w:r>
        <w:rPr>
          <w:rFonts w:ascii="宋体" w:hAnsi="宋体" w:cs="宋体" w:hint="eastAsia"/>
          <w:sz w:val="24"/>
        </w:rPr>
        <w:t>4.3 、获取竞争性谈判文件后，响应人请到开封市公共资源交易中心网站登录政采、工程业务系统，凭CA密钥登录会员系统，在“组件下载”中下载最新版本的响应文件制作工具安装包，并使用安装后的最新版本响应文件制作工具制作电子响应文件。</w:t>
      </w:r>
    </w:p>
    <w:p w:rsidR="00355F92" w:rsidRDefault="00355F92" w:rsidP="00C54667">
      <w:pPr>
        <w:spacing w:line="276" w:lineRule="auto"/>
        <w:ind w:firstLineChars="200" w:firstLine="480"/>
        <w:rPr>
          <w:rFonts w:ascii="宋体" w:hAnsi="宋体" w:cs="宋体"/>
          <w:sz w:val="24"/>
        </w:rPr>
      </w:pPr>
      <w:r>
        <w:rPr>
          <w:rFonts w:ascii="宋体" w:hAnsi="宋体" w:cs="宋体" w:hint="eastAsia"/>
          <w:sz w:val="24"/>
        </w:rPr>
        <w:t>4.4、 请响应人时刻关注开封市公共资源交易中心网站和公司CA密钥推送消息。</w:t>
      </w:r>
    </w:p>
    <w:p w:rsidR="00355F92" w:rsidRDefault="00355F92" w:rsidP="00C54667">
      <w:pPr>
        <w:spacing w:line="276" w:lineRule="auto"/>
        <w:rPr>
          <w:rFonts w:ascii="宋体" w:hAnsi="宋体" w:cs="宋体"/>
          <w:b/>
          <w:sz w:val="24"/>
        </w:rPr>
      </w:pPr>
      <w:bookmarkStart w:id="13" w:name="_Toc29115_WPSOffice_Level2"/>
      <w:bookmarkStart w:id="14" w:name="_Toc174_WPSOffice_Level1"/>
      <w:r>
        <w:rPr>
          <w:rFonts w:ascii="宋体" w:hAnsi="宋体" w:cs="宋体" w:hint="eastAsia"/>
          <w:b/>
          <w:sz w:val="24"/>
        </w:rPr>
        <w:t>5.响应文件递交截止时间及地点</w:t>
      </w:r>
      <w:bookmarkEnd w:id="13"/>
      <w:bookmarkEnd w:id="14"/>
    </w:p>
    <w:p w:rsidR="00355F92" w:rsidRDefault="00355F92" w:rsidP="00C54667">
      <w:pPr>
        <w:spacing w:line="276" w:lineRule="auto"/>
        <w:ind w:leftChars="114" w:left="239" w:firstLineChars="150" w:firstLine="360"/>
        <w:rPr>
          <w:rFonts w:ascii="宋体" w:hAnsi="宋体" w:cs="宋体"/>
          <w:sz w:val="24"/>
        </w:rPr>
      </w:pPr>
      <w:r>
        <w:rPr>
          <w:rFonts w:ascii="宋体" w:hAnsi="宋体" w:cs="宋体" w:hint="eastAsia"/>
          <w:sz w:val="24"/>
        </w:rPr>
        <w:t>5.1、响应人需要递交电子响应文件，电子响应文件上传截止时间2020年</w:t>
      </w:r>
      <w:r w:rsidR="000F33CC">
        <w:rPr>
          <w:rFonts w:ascii="宋体" w:hAnsi="宋体" w:cs="宋体" w:hint="eastAsia"/>
          <w:sz w:val="24"/>
        </w:rPr>
        <w:t>4</w:t>
      </w:r>
      <w:r>
        <w:rPr>
          <w:rFonts w:ascii="宋体" w:hAnsi="宋体" w:cs="宋体" w:hint="eastAsia"/>
          <w:sz w:val="24"/>
        </w:rPr>
        <w:t>月</w:t>
      </w:r>
      <w:r w:rsidR="00CE4952">
        <w:rPr>
          <w:rFonts w:ascii="宋体" w:hAnsi="宋体" w:cs="宋体" w:hint="eastAsia"/>
          <w:sz w:val="24"/>
        </w:rPr>
        <w:t>3</w:t>
      </w:r>
      <w:bookmarkStart w:id="15" w:name="_GoBack"/>
      <w:bookmarkEnd w:id="15"/>
      <w:r>
        <w:rPr>
          <w:rFonts w:ascii="宋体" w:hAnsi="宋体" w:cs="宋体" w:hint="eastAsia"/>
          <w:sz w:val="24"/>
        </w:rPr>
        <w:t>日上午</w:t>
      </w:r>
      <w:r w:rsidR="00257483">
        <w:rPr>
          <w:rFonts w:ascii="宋体" w:hAnsi="宋体" w:cs="宋体" w:hint="eastAsia"/>
          <w:sz w:val="24"/>
        </w:rPr>
        <w:t>1</w:t>
      </w:r>
      <w:r w:rsidR="000B40BB">
        <w:rPr>
          <w:rFonts w:ascii="宋体" w:hAnsi="宋体" w:cs="宋体" w:hint="eastAsia"/>
          <w:sz w:val="24"/>
        </w:rPr>
        <w:t>0</w:t>
      </w:r>
      <w:r>
        <w:rPr>
          <w:rFonts w:ascii="宋体" w:hAnsi="宋体" w:cs="宋体" w:hint="eastAsia"/>
          <w:sz w:val="24"/>
        </w:rPr>
        <w:t>时</w:t>
      </w:r>
      <w:r w:rsidR="000B40BB">
        <w:rPr>
          <w:rFonts w:ascii="宋体" w:hAnsi="宋体" w:cs="宋体" w:hint="eastAsia"/>
          <w:sz w:val="24"/>
        </w:rPr>
        <w:t>3</w:t>
      </w:r>
      <w:r>
        <w:rPr>
          <w:rFonts w:ascii="宋体" w:hAnsi="宋体" w:cs="宋体" w:hint="eastAsia"/>
          <w:sz w:val="24"/>
        </w:rPr>
        <w:t>0分（北京时间）。</w:t>
      </w:r>
    </w:p>
    <w:p w:rsidR="00355F92" w:rsidRPr="00B370B7" w:rsidRDefault="00355F92" w:rsidP="00C54667">
      <w:pPr>
        <w:spacing w:line="276" w:lineRule="auto"/>
        <w:ind w:firstLineChars="150" w:firstLine="360"/>
        <w:rPr>
          <w:rFonts w:ascii="宋体" w:hAnsi="宋体" w:cs="宋体"/>
          <w:sz w:val="24"/>
        </w:rPr>
      </w:pPr>
      <w:r>
        <w:rPr>
          <w:rFonts w:ascii="宋体" w:hAnsi="宋体" w:cs="宋体" w:hint="eastAsia"/>
          <w:sz w:val="24"/>
        </w:rPr>
        <w:t>5.2、电子响应文件须在投标截止时间前在开封市公共资源交易中心网站（</w:t>
      </w:r>
      <w:hyperlink r:id="rId6" w:history="1">
        <w:r w:rsidRPr="00C16F5E">
          <w:rPr>
            <w:rStyle w:val="a5"/>
            <w:rFonts w:ascii="宋体" w:hAnsi="宋体" w:cs="宋体" w:hint="eastAsia"/>
            <w:sz w:val="24"/>
          </w:rPr>
          <w:t>http://www.kfsggzyjyw.cn:8080/ygpt/WebUserLoginIndex.html）会员系统中加密上传</w:t>
        </w:r>
      </w:hyperlink>
      <w:r>
        <w:rPr>
          <w:rFonts w:ascii="宋体" w:hAnsi="宋体" w:cs="宋体" w:hint="eastAsia"/>
          <w:sz w:val="24"/>
        </w:rPr>
        <w:t xml:space="preserve">； </w:t>
      </w:r>
    </w:p>
    <w:p w:rsidR="00355F92" w:rsidRDefault="00355F92" w:rsidP="00C54667">
      <w:pPr>
        <w:spacing w:line="276" w:lineRule="auto"/>
        <w:ind w:firstLineChars="200" w:firstLine="480"/>
        <w:rPr>
          <w:rFonts w:ascii="宋体" w:hAnsi="宋体" w:cs="宋体"/>
          <w:sz w:val="24"/>
        </w:rPr>
      </w:pPr>
      <w:r>
        <w:rPr>
          <w:rFonts w:ascii="宋体" w:hAnsi="宋体" w:cs="宋体" w:hint="eastAsia"/>
          <w:sz w:val="24"/>
        </w:rPr>
        <w:t>5.3、加密电子响应文件逾期上传的，招标人不予受理。</w:t>
      </w:r>
    </w:p>
    <w:p w:rsidR="00355F92" w:rsidRDefault="00355F92" w:rsidP="00C54667">
      <w:pPr>
        <w:spacing w:line="276" w:lineRule="auto"/>
        <w:ind w:firstLineChars="200" w:firstLine="480"/>
        <w:rPr>
          <w:rFonts w:ascii="宋体" w:hAnsi="宋体" w:cs="宋体"/>
          <w:sz w:val="24"/>
        </w:rPr>
      </w:pPr>
      <w:bookmarkStart w:id="16" w:name="_Toc1373_WPSOffice_Level2"/>
      <w:r>
        <w:rPr>
          <w:rFonts w:ascii="宋体" w:hAnsi="宋体" w:cs="宋体"/>
          <w:sz w:val="24"/>
        </w:rPr>
        <w:t>5.</w:t>
      </w:r>
      <w:r>
        <w:rPr>
          <w:rFonts w:ascii="宋体" w:hAnsi="宋体" w:cs="宋体" w:hint="eastAsia"/>
          <w:sz w:val="24"/>
        </w:rPr>
        <w:t>4、响应人按开标程序解密响应文件。</w:t>
      </w:r>
      <w:bookmarkEnd w:id="16"/>
    </w:p>
    <w:p w:rsidR="00857E1F" w:rsidRPr="002C46AA" w:rsidRDefault="00355F92" w:rsidP="00857E1F">
      <w:pPr>
        <w:spacing w:line="480" w:lineRule="exact"/>
        <w:ind w:firstLineChars="200" w:firstLine="480"/>
        <w:rPr>
          <w:rFonts w:ascii="宋体" w:hAnsi="宋体" w:cs="宋体" w:hint="eastAsia"/>
          <w:sz w:val="24"/>
          <w:lang/>
        </w:rPr>
      </w:pPr>
      <w:r>
        <w:rPr>
          <w:rFonts w:ascii="宋体" w:hAnsi="宋体" w:cs="宋体"/>
          <w:sz w:val="24"/>
        </w:rPr>
        <w:t>5.5</w:t>
      </w:r>
      <w:r>
        <w:rPr>
          <w:rFonts w:ascii="宋体" w:hAnsi="宋体" w:cs="宋体" w:hint="eastAsia"/>
          <w:sz w:val="24"/>
        </w:rPr>
        <w:t>、</w:t>
      </w:r>
      <w:r w:rsidRPr="00E57C06">
        <w:rPr>
          <w:rFonts w:ascii="宋体" w:hAnsi="宋体" w:cs="宋体" w:hint="eastAsia"/>
          <w:sz w:val="24"/>
        </w:rPr>
        <w:t>本项目采用“远程不见面”开标方式,</w:t>
      </w:r>
      <w:r w:rsidRPr="00EA5EDA">
        <w:rPr>
          <w:rFonts w:ascii="宋体" w:hAnsi="宋体" w:cs="宋体" w:hint="eastAsia"/>
          <w:sz w:val="24"/>
        </w:rPr>
        <w:t>响应人</w:t>
      </w:r>
      <w:r w:rsidRPr="00E57C06">
        <w:rPr>
          <w:rFonts w:ascii="宋体" w:hAnsi="宋体" w:cs="宋体" w:hint="eastAsia"/>
          <w:sz w:val="24"/>
        </w:rPr>
        <w:t>无需到现场提交原件资料、无需到开封市公共资源交易中心现场参加开标会议；</w:t>
      </w:r>
      <w:r w:rsidRPr="00EA5EDA">
        <w:rPr>
          <w:rFonts w:ascii="宋体" w:hAnsi="宋体" w:cs="宋体" w:hint="eastAsia"/>
          <w:sz w:val="24"/>
        </w:rPr>
        <w:t>响应人</w:t>
      </w:r>
      <w:r w:rsidRPr="00E57C06">
        <w:rPr>
          <w:rFonts w:ascii="宋体" w:hAnsi="宋体" w:cs="宋体" w:hint="eastAsia"/>
          <w:sz w:val="24"/>
        </w:rPr>
        <w:t>应当在开标时间前,登录远程开标大厅,在线准时参加开标活动并进行投标文件解密、答疑澄清等。</w:t>
      </w:r>
      <w:r w:rsidR="00857E1F" w:rsidRPr="00FB65BC">
        <w:rPr>
          <w:rFonts w:ascii="宋体" w:hAnsi="宋体" w:cs="宋体" w:hint="eastAsia"/>
          <w:sz w:val="24"/>
          <w:lang/>
        </w:rPr>
        <w:t>（系统解密时长默认为40钟，错过解密时长者视为自动放弃本次投标。）</w:t>
      </w:r>
    </w:p>
    <w:p w:rsidR="00355F92" w:rsidRPr="00E57C06" w:rsidRDefault="00355F92" w:rsidP="00C54667">
      <w:pPr>
        <w:spacing w:line="276" w:lineRule="auto"/>
        <w:ind w:firstLineChars="200" w:firstLine="480"/>
        <w:rPr>
          <w:rFonts w:ascii="宋体" w:hAnsi="宋体" w:cs="宋体"/>
          <w:sz w:val="24"/>
        </w:rPr>
      </w:pPr>
    </w:p>
    <w:p w:rsidR="00355F92" w:rsidRDefault="00355F92" w:rsidP="00C54667">
      <w:pPr>
        <w:spacing w:line="276" w:lineRule="auto"/>
        <w:rPr>
          <w:rFonts w:ascii="宋体" w:hAnsi="宋体" w:cs="宋体"/>
          <w:b/>
          <w:sz w:val="24"/>
        </w:rPr>
      </w:pPr>
      <w:bookmarkStart w:id="17" w:name="_Toc24845_WPSOffice_Level2"/>
      <w:bookmarkStart w:id="18" w:name="_Toc20238_WPSOffice_Level1"/>
      <w:r>
        <w:rPr>
          <w:rFonts w:ascii="宋体" w:hAnsi="宋体" w:cs="宋体" w:hint="eastAsia"/>
          <w:b/>
          <w:sz w:val="24"/>
        </w:rPr>
        <w:lastRenderedPageBreak/>
        <w:t>6.发布公告的媒介</w:t>
      </w:r>
      <w:bookmarkEnd w:id="17"/>
      <w:bookmarkEnd w:id="18"/>
    </w:p>
    <w:p w:rsidR="00355F92" w:rsidRDefault="00355F92" w:rsidP="00C54667">
      <w:pPr>
        <w:spacing w:line="276" w:lineRule="auto"/>
        <w:rPr>
          <w:rFonts w:ascii="宋体" w:hAnsi="宋体" w:cs="宋体"/>
          <w:sz w:val="24"/>
        </w:rPr>
      </w:pPr>
      <w:r>
        <w:rPr>
          <w:rFonts w:ascii="宋体" w:hAnsi="宋体" w:cs="宋体" w:hint="eastAsia"/>
          <w:sz w:val="24"/>
        </w:rPr>
        <w:t xml:space="preserve">    本次招标公告同时在《中国招标投标公共服务平台》、《河南省政府采购网》、《开封市公共资源交易信息网》上发布。</w:t>
      </w:r>
    </w:p>
    <w:p w:rsidR="00355F92" w:rsidRDefault="00355F92" w:rsidP="00355F92">
      <w:pPr>
        <w:spacing w:line="520" w:lineRule="exact"/>
        <w:rPr>
          <w:rFonts w:ascii="宋体" w:hAnsi="宋体" w:cs="宋体"/>
          <w:b/>
          <w:sz w:val="24"/>
        </w:rPr>
      </w:pPr>
      <w:bookmarkStart w:id="19" w:name="_Toc18663_WPSOffice_Level2"/>
      <w:bookmarkStart w:id="20" w:name="_Toc15277_WPSOffice_Level1"/>
      <w:r>
        <w:rPr>
          <w:rFonts w:ascii="宋体" w:hAnsi="宋体" w:cs="宋体" w:hint="eastAsia"/>
          <w:b/>
          <w:sz w:val="24"/>
        </w:rPr>
        <w:t>7.联系方式</w:t>
      </w:r>
      <w:bookmarkEnd w:id="19"/>
      <w:bookmarkEnd w:id="20"/>
    </w:p>
    <w:p w:rsidR="00355F92" w:rsidRPr="008900BF" w:rsidRDefault="00355F92" w:rsidP="008900BF">
      <w:pPr>
        <w:spacing w:line="520" w:lineRule="exact"/>
        <w:ind w:firstLineChars="200" w:firstLine="440"/>
        <w:rPr>
          <w:rFonts w:ascii="宋体" w:hAnsi="宋体" w:cs="宋体"/>
          <w:sz w:val="22"/>
        </w:rPr>
      </w:pPr>
      <w:r w:rsidRPr="008900BF">
        <w:rPr>
          <w:rFonts w:ascii="宋体" w:hAnsi="宋体" w:cs="宋体" w:hint="eastAsia"/>
          <w:sz w:val="22"/>
        </w:rPr>
        <w:t>招 标 人：开封市禹王台公园</w:t>
      </w:r>
    </w:p>
    <w:p w:rsidR="00355F92" w:rsidRPr="008900BF" w:rsidRDefault="00355F92" w:rsidP="008900BF">
      <w:pPr>
        <w:spacing w:line="520" w:lineRule="exact"/>
        <w:ind w:firstLineChars="200" w:firstLine="440"/>
        <w:rPr>
          <w:rFonts w:ascii="宋体" w:hAnsi="宋体" w:cs="宋体"/>
          <w:sz w:val="22"/>
        </w:rPr>
      </w:pPr>
      <w:r w:rsidRPr="008900BF">
        <w:rPr>
          <w:rFonts w:ascii="宋体" w:hAnsi="宋体" w:cs="宋体" w:hint="eastAsia"/>
          <w:sz w:val="22"/>
        </w:rPr>
        <w:t>联 系 人： 王先生</w:t>
      </w:r>
    </w:p>
    <w:p w:rsidR="00355F92" w:rsidRPr="008900BF" w:rsidRDefault="00355F92" w:rsidP="008900BF">
      <w:pPr>
        <w:spacing w:line="520" w:lineRule="exact"/>
        <w:ind w:firstLineChars="200" w:firstLine="440"/>
        <w:rPr>
          <w:rFonts w:ascii="宋体" w:hAnsi="宋体" w:cs="宋体"/>
          <w:sz w:val="22"/>
        </w:rPr>
      </w:pPr>
      <w:r w:rsidRPr="008900BF">
        <w:rPr>
          <w:rFonts w:ascii="宋体" w:hAnsi="宋体" w:cs="宋体" w:hint="eastAsia"/>
          <w:sz w:val="22"/>
        </w:rPr>
        <w:t>联系方式： 13938647186</w:t>
      </w:r>
    </w:p>
    <w:p w:rsidR="00355F92" w:rsidRPr="008900BF" w:rsidRDefault="00355F92" w:rsidP="008900BF">
      <w:pPr>
        <w:spacing w:line="520" w:lineRule="exact"/>
        <w:ind w:firstLineChars="200" w:firstLine="440"/>
        <w:rPr>
          <w:rFonts w:ascii="宋体" w:hAnsi="宋体" w:cs="宋体"/>
          <w:sz w:val="22"/>
        </w:rPr>
      </w:pPr>
      <w:r w:rsidRPr="008900BF">
        <w:rPr>
          <w:rFonts w:ascii="宋体" w:hAnsi="宋体" w:cs="宋体" w:hint="eastAsia"/>
          <w:sz w:val="22"/>
        </w:rPr>
        <w:t>地    址：开封市繁塔东街</w:t>
      </w:r>
    </w:p>
    <w:p w:rsidR="00355F92" w:rsidRPr="008900BF" w:rsidRDefault="00355F92" w:rsidP="008900BF">
      <w:pPr>
        <w:spacing w:line="520" w:lineRule="exact"/>
        <w:ind w:firstLineChars="200" w:firstLine="440"/>
        <w:rPr>
          <w:rFonts w:ascii="宋体" w:hAnsi="宋体" w:cs="宋体"/>
          <w:sz w:val="22"/>
        </w:rPr>
      </w:pPr>
      <w:r w:rsidRPr="008900BF">
        <w:rPr>
          <w:rFonts w:ascii="宋体" w:hAnsi="宋体" w:cs="宋体" w:hint="eastAsia"/>
          <w:sz w:val="22"/>
        </w:rPr>
        <w:t>招标代理机构：河南省城建建设管理有限公司</w:t>
      </w:r>
    </w:p>
    <w:p w:rsidR="00355F92" w:rsidRPr="008900BF" w:rsidRDefault="00355F92" w:rsidP="008900BF">
      <w:pPr>
        <w:spacing w:line="520" w:lineRule="exact"/>
        <w:ind w:firstLineChars="200" w:firstLine="440"/>
        <w:rPr>
          <w:rFonts w:ascii="宋体" w:hAnsi="宋体" w:cs="宋体"/>
          <w:sz w:val="22"/>
        </w:rPr>
      </w:pPr>
      <w:r w:rsidRPr="008900BF">
        <w:rPr>
          <w:rFonts w:ascii="宋体" w:hAnsi="宋体" w:cs="宋体" w:hint="eastAsia"/>
          <w:sz w:val="22"/>
        </w:rPr>
        <w:t>联 系 人：曲先生</w:t>
      </w:r>
    </w:p>
    <w:p w:rsidR="00355F92" w:rsidRPr="008900BF" w:rsidRDefault="00DB5B6D" w:rsidP="008900BF">
      <w:pPr>
        <w:spacing w:line="520" w:lineRule="exact"/>
        <w:ind w:firstLineChars="200" w:firstLine="440"/>
        <w:rPr>
          <w:rFonts w:ascii="宋体" w:hAnsi="宋体" w:cs="宋体"/>
          <w:sz w:val="22"/>
        </w:rPr>
      </w:pPr>
      <w:r w:rsidRPr="008900BF">
        <w:rPr>
          <w:rFonts w:ascii="宋体" w:hAnsi="宋体" w:cs="宋体" w:hint="eastAsia"/>
          <w:sz w:val="22"/>
        </w:rPr>
        <w:t>联系方式</w:t>
      </w:r>
      <w:r w:rsidR="00355F92" w:rsidRPr="008900BF">
        <w:rPr>
          <w:rFonts w:ascii="宋体" w:hAnsi="宋体" w:cs="宋体" w:hint="eastAsia"/>
          <w:sz w:val="22"/>
        </w:rPr>
        <w:t>：18537897939</w:t>
      </w:r>
    </w:p>
    <w:p w:rsidR="00355F92" w:rsidRPr="008900BF" w:rsidRDefault="00355F92" w:rsidP="008900BF">
      <w:pPr>
        <w:spacing w:line="520" w:lineRule="exact"/>
        <w:ind w:firstLineChars="200" w:firstLine="440"/>
        <w:rPr>
          <w:rFonts w:ascii="宋体" w:hAnsi="宋体" w:cs="宋体"/>
          <w:sz w:val="22"/>
        </w:rPr>
      </w:pPr>
      <w:r w:rsidRPr="008900BF">
        <w:rPr>
          <w:rFonts w:ascii="宋体" w:hAnsi="宋体" w:cs="宋体" w:hint="eastAsia"/>
          <w:sz w:val="22"/>
        </w:rPr>
        <w:t>地    址：河南省南阳市卧龙区工业路62号</w:t>
      </w:r>
    </w:p>
    <w:p w:rsidR="006E0430" w:rsidRPr="008900BF" w:rsidRDefault="006E0430" w:rsidP="008900BF">
      <w:pPr>
        <w:spacing w:line="520" w:lineRule="exact"/>
        <w:ind w:firstLineChars="200" w:firstLine="440"/>
        <w:rPr>
          <w:rFonts w:ascii="宋体" w:hAnsi="宋体" w:cs="宋体"/>
          <w:sz w:val="22"/>
        </w:rPr>
      </w:pPr>
      <w:r w:rsidRPr="008900BF">
        <w:rPr>
          <w:rFonts w:ascii="宋体" w:hAnsi="宋体" w:cs="宋体" w:hint="eastAsia"/>
          <w:sz w:val="22"/>
        </w:rPr>
        <w:t>监督部门：开封市财政局</w:t>
      </w:r>
    </w:p>
    <w:p w:rsidR="006E0430" w:rsidRPr="006E0430" w:rsidRDefault="006E0430" w:rsidP="008900BF">
      <w:pPr>
        <w:spacing w:line="520" w:lineRule="exact"/>
        <w:ind w:firstLineChars="200" w:firstLine="440"/>
        <w:rPr>
          <w:rFonts w:ascii="宋体" w:hAnsi="宋体" w:cs="宋体"/>
          <w:sz w:val="22"/>
        </w:rPr>
      </w:pPr>
      <w:r w:rsidRPr="006E0430">
        <w:rPr>
          <w:rFonts w:ascii="宋体" w:hAnsi="宋体" w:cs="宋体" w:hint="eastAsia"/>
          <w:sz w:val="22"/>
        </w:rPr>
        <w:t>联系人：政府采购监督管理办公室</w:t>
      </w:r>
    </w:p>
    <w:p w:rsidR="006E0430" w:rsidRPr="006E0430" w:rsidRDefault="006E0430" w:rsidP="008900BF">
      <w:pPr>
        <w:spacing w:line="520" w:lineRule="exact"/>
        <w:ind w:firstLineChars="200" w:firstLine="440"/>
        <w:rPr>
          <w:rFonts w:ascii="宋体" w:hAnsi="宋体" w:cs="宋体"/>
          <w:sz w:val="22"/>
        </w:rPr>
      </w:pPr>
      <w:r w:rsidRPr="006E0430">
        <w:rPr>
          <w:rFonts w:ascii="宋体" w:hAnsi="宋体" w:cs="宋体" w:hint="eastAsia"/>
          <w:sz w:val="22"/>
        </w:rPr>
        <w:t>联系方式：0371-23876034</w:t>
      </w:r>
    </w:p>
    <w:p w:rsidR="006E0430" w:rsidRPr="006E0430" w:rsidRDefault="006E0430" w:rsidP="008900BF">
      <w:pPr>
        <w:spacing w:line="520" w:lineRule="exact"/>
        <w:ind w:firstLineChars="200" w:firstLine="440"/>
        <w:rPr>
          <w:rFonts w:ascii="宋体" w:hAnsi="宋体" w:cs="宋体"/>
          <w:sz w:val="22"/>
        </w:rPr>
      </w:pPr>
      <w:r w:rsidRPr="006E0430">
        <w:rPr>
          <w:rFonts w:ascii="宋体" w:hAnsi="宋体" w:cs="宋体" w:hint="eastAsia"/>
          <w:sz w:val="22"/>
        </w:rPr>
        <w:t>地  址：开封市大梁路242号开封市财政局1007室政府采购监督管理办公室</w:t>
      </w:r>
    </w:p>
    <w:p w:rsidR="00355F92" w:rsidRDefault="00355F92" w:rsidP="008900BF">
      <w:pPr>
        <w:spacing w:line="520" w:lineRule="exact"/>
        <w:ind w:firstLineChars="200" w:firstLine="480"/>
        <w:rPr>
          <w:rFonts w:ascii="宋体" w:hAnsi="宋体" w:cs="宋体"/>
          <w:sz w:val="24"/>
        </w:rPr>
      </w:pPr>
    </w:p>
    <w:p w:rsidR="00355F92" w:rsidRDefault="00355F92" w:rsidP="00355F92">
      <w:pPr>
        <w:spacing w:line="520" w:lineRule="exact"/>
        <w:rPr>
          <w:rFonts w:ascii="宋体" w:hAnsi="宋体" w:cs="宋体"/>
          <w:sz w:val="24"/>
        </w:rPr>
      </w:pPr>
    </w:p>
    <w:p w:rsidR="00355F92" w:rsidRDefault="00355F92" w:rsidP="00355F92">
      <w:pPr>
        <w:spacing w:line="520" w:lineRule="exact"/>
        <w:rPr>
          <w:rFonts w:ascii="宋体" w:hAnsi="宋体" w:cs="宋体"/>
          <w:sz w:val="24"/>
        </w:rPr>
      </w:pPr>
    </w:p>
    <w:p w:rsidR="00355F92" w:rsidRDefault="00355F92" w:rsidP="00355F92">
      <w:pPr>
        <w:spacing w:line="520" w:lineRule="exact"/>
        <w:rPr>
          <w:rFonts w:ascii="宋体" w:hAnsi="宋体" w:cs="宋体"/>
          <w:sz w:val="24"/>
        </w:rPr>
      </w:pPr>
    </w:p>
    <w:p w:rsidR="00A11181" w:rsidRPr="00355F92" w:rsidRDefault="00A11181"/>
    <w:sectPr w:rsidR="00A11181" w:rsidRPr="00355F92" w:rsidSect="00A85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E91" w:rsidRDefault="00DE2E91" w:rsidP="00355F92">
      <w:r>
        <w:separator/>
      </w:r>
    </w:p>
  </w:endnote>
  <w:endnote w:type="continuationSeparator" w:id="0">
    <w:p w:rsidR="00DE2E91" w:rsidRDefault="00DE2E91" w:rsidP="00355F9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E91" w:rsidRDefault="00DE2E91" w:rsidP="00355F92">
      <w:r>
        <w:separator/>
      </w:r>
    </w:p>
  </w:footnote>
  <w:footnote w:type="continuationSeparator" w:id="0">
    <w:p w:rsidR="00DE2E91" w:rsidRDefault="00DE2E91" w:rsidP="00355F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517"/>
    <w:rsid w:val="000A28D4"/>
    <w:rsid w:val="000B40BB"/>
    <w:rsid w:val="000F33CC"/>
    <w:rsid w:val="00257483"/>
    <w:rsid w:val="00355F92"/>
    <w:rsid w:val="003A6517"/>
    <w:rsid w:val="003E5627"/>
    <w:rsid w:val="004160C4"/>
    <w:rsid w:val="0044015A"/>
    <w:rsid w:val="00553576"/>
    <w:rsid w:val="00635F42"/>
    <w:rsid w:val="006E0430"/>
    <w:rsid w:val="00710662"/>
    <w:rsid w:val="00857E1F"/>
    <w:rsid w:val="008900BF"/>
    <w:rsid w:val="008A1033"/>
    <w:rsid w:val="008F3C12"/>
    <w:rsid w:val="00A11181"/>
    <w:rsid w:val="00A8557D"/>
    <w:rsid w:val="00C54667"/>
    <w:rsid w:val="00C76363"/>
    <w:rsid w:val="00CE4952"/>
    <w:rsid w:val="00DB5B6D"/>
    <w:rsid w:val="00DE2E91"/>
    <w:rsid w:val="00F86C45"/>
    <w:rsid w:val="00FA5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F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5F92"/>
    <w:rPr>
      <w:sz w:val="18"/>
      <w:szCs w:val="18"/>
    </w:rPr>
  </w:style>
  <w:style w:type="paragraph" w:styleId="a4">
    <w:name w:val="footer"/>
    <w:basedOn w:val="a"/>
    <w:link w:val="Char0"/>
    <w:uiPriority w:val="99"/>
    <w:unhideWhenUsed/>
    <w:rsid w:val="00355F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5F92"/>
    <w:rPr>
      <w:sz w:val="18"/>
      <w:szCs w:val="18"/>
    </w:rPr>
  </w:style>
  <w:style w:type="character" w:styleId="a5">
    <w:name w:val="Hyperlink"/>
    <w:uiPriority w:val="99"/>
    <w:qFormat/>
    <w:rsid w:val="00355F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F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5F92"/>
    <w:rPr>
      <w:sz w:val="18"/>
      <w:szCs w:val="18"/>
    </w:rPr>
  </w:style>
  <w:style w:type="paragraph" w:styleId="a4">
    <w:name w:val="footer"/>
    <w:basedOn w:val="a"/>
    <w:link w:val="Char0"/>
    <w:uiPriority w:val="99"/>
    <w:unhideWhenUsed/>
    <w:rsid w:val="00355F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5F92"/>
    <w:rPr>
      <w:sz w:val="18"/>
      <w:szCs w:val="18"/>
    </w:rPr>
  </w:style>
  <w:style w:type="character" w:styleId="a5">
    <w:name w:val="Hyperlink"/>
    <w:uiPriority w:val="99"/>
    <w:qFormat/>
    <w:rsid w:val="00355F92"/>
    <w:rPr>
      <w:color w:val="0000FF"/>
      <w:u w:val="single"/>
    </w:rPr>
  </w:style>
</w:styles>
</file>

<file path=word/webSettings.xml><?xml version="1.0" encoding="utf-8"?>
<w:webSettings xmlns:r="http://schemas.openxmlformats.org/officeDocument/2006/relationships" xmlns:w="http://schemas.openxmlformats.org/wordprocessingml/2006/main">
  <w:divs>
    <w:div w:id="1584409907">
      <w:bodyDiv w:val="1"/>
      <w:marLeft w:val="0"/>
      <w:marRight w:val="0"/>
      <w:marTop w:val="0"/>
      <w:marBottom w:val="0"/>
      <w:divBdr>
        <w:top w:val="none" w:sz="0" w:space="0" w:color="auto"/>
        <w:left w:val="none" w:sz="0" w:space="0" w:color="auto"/>
        <w:bottom w:val="none" w:sz="0" w:space="0" w:color="auto"/>
        <w:right w:val="none" w:sz="0" w:space="0" w:color="auto"/>
      </w:divBdr>
      <w:divsChild>
        <w:div w:id="1762414964">
          <w:marLeft w:val="0"/>
          <w:marRight w:val="0"/>
          <w:marTop w:val="0"/>
          <w:marBottom w:val="0"/>
          <w:divBdr>
            <w:top w:val="none" w:sz="0" w:space="0" w:color="auto"/>
            <w:left w:val="none" w:sz="0" w:space="0" w:color="auto"/>
            <w:bottom w:val="none" w:sz="0" w:space="0" w:color="auto"/>
            <w:right w:val="none" w:sz="0" w:space="0" w:color="auto"/>
          </w:divBdr>
          <w:divsChild>
            <w:div w:id="158620581">
              <w:marLeft w:val="0"/>
              <w:marRight w:val="0"/>
              <w:marTop w:val="0"/>
              <w:marBottom w:val="0"/>
              <w:divBdr>
                <w:top w:val="none" w:sz="0" w:space="0" w:color="auto"/>
                <w:left w:val="none" w:sz="0" w:space="0" w:color="auto"/>
                <w:bottom w:val="none" w:sz="0" w:space="0" w:color="auto"/>
                <w:right w:val="none" w:sz="0" w:space="0" w:color="auto"/>
              </w:divBdr>
              <w:divsChild>
                <w:div w:id="1033533435">
                  <w:marLeft w:val="0"/>
                  <w:marRight w:val="0"/>
                  <w:marTop w:val="225"/>
                  <w:marBottom w:val="0"/>
                  <w:divBdr>
                    <w:top w:val="single" w:sz="6" w:space="23" w:color="DBDBDB"/>
                    <w:left w:val="single" w:sz="6" w:space="23" w:color="DBDBDB"/>
                    <w:bottom w:val="single" w:sz="6" w:space="23" w:color="DBDBDB"/>
                    <w:right w:val="single" w:sz="6" w:space="23" w:color="DBDBDB"/>
                  </w:divBdr>
                  <w:divsChild>
                    <w:div w:id="1225487259">
                      <w:marLeft w:val="0"/>
                      <w:marRight w:val="0"/>
                      <w:marTop w:val="225"/>
                      <w:marBottom w:val="0"/>
                      <w:divBdr>
                        <w:top w:val="none" w:sz="0" w:space="0" w:color="auto"/>
                        <w:left w:val="none" w:sz="0" w:space="0" w:color="auto"/>
                        <w:bottom w:val="none" w:sz="0" w:space="0" w:color="auto"/>
                        <w:right w:val="none" w:sz="0" w:space="0" w:color="auto"/>
                      </w:divBdr>
                      <w:divsChild>
                        <w:div w:id="637998086">
                          <w:marLeft w:val="0"/>
                          <w:marRight w:val="0"/>
                          <w:marTop w:val="0"/>
                          <w:marBottom w:val="0"/>
                          <w:divBdr>
                            <w:top w:val="none" w:sz="0" w:space="0" w:color="auto"/>
                            <w:left w:val="none" w:sz="0" w:space="0" w:color="auto"/>
                            <w:bottom w:val="none" w:sz="0" w:space="0" w:color="auto"/>
                            <w:right w:val="none" w:sz="0" w:space="0" w:color="auto"/>
                          </w:divBdr>
                          <w:divsChild>
                            <w:div w:id="6361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8080/ygpt/WebUserLoginIndex.html&#65289;&#20250;&#21592;&#31995;&#32479;&#20013;&#21152;&#23494;&#19978;&#20256;"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3</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河南省城建建设管理有限公司:王兆群</dc:creator>
  <cp:keywords/>
  <dc:description/>
  <cp:lastModifiedBy>河南省城建建设管理有限公司:王兆群</cp:lastModifiedBy>
  <cp:revision>13</cp:revision>
  <dcterms:created xsi:type="dcterms:W3CDTF">2020-03-02T07:46:00Z</dcterms:created>
  <dcterms:modified xsi:type="dcterms:W3CDTF">2020-03-20T08:45:00Z</dcterms:modified>
</cp:coreProperties>
</file>