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90815"/>
            <wp:effectExtent l="0" t="0" r="10160" b="635"/>
            <wp:docPr id="1" name="图片 1" descr="0dc7a279e70d77a94e8d8029d179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c7a279e70d77a94e8d8029d1799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9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369175"/>
            <wp:effectExtent l="0" t="0" r="12700" b="3175"/>
            <wp:docPr id="2" name="图片 2" descr="c23eefffda98331c803650f7b53d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3eefffda98331c803650f7b53dd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3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893050"/>
            <wp:effectExtent l="0" t="0" r="14605" b="12700"/>
            <wp:docPr id="3" name="图片 3" descr="c68f6139b1a1e29a700138f7abde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8f6139b1a1e29a700138f7abdea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89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2535E"/>
    <w:rsid w:val="1E32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2020-01-19T07:09:00Z</dcterms:created>
  <dc:creator>韓娜</dc:creator>
  <cp:lastModifiedBy>韓娜</cp:lastModifiedBy>
  <dcterms:modified xsi:type="dcterms:W3CDTF">2020-01-19T07:11:45Z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