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0"/>
          <w:szCs w:val="44"/>
        </w:rPr>
      </w:pPr>
      <w:r>
        <w:rPr>
          <w:rFonts w:hint="eastAsia"/>
          <w:b/>
          <w:bCs/>
          <w:sz w:val="40"/>
          <w:szCs w:val="44"/>
        </w:rPr>
        <w:t>杞县圣凯诺服饰有限公司厂房及附属用房消防工程改造项目流标公示</w:t>
      </w:r>
    </w:p>
    <w:p>
      <w:pPr>
        <w:rPr>
          <w:rFonts w:asciiTheme="minorEastAsia" w:hAnsiTheme="minorEastAsia"/>
          <w:sz w:val="28"/>
          <w:szCs w:val="28"/>
        </w:rPr>
      </w:pPr>
      <w:r>
        <w:rPr>
          <w:rFonts w:hint="eastAsia" w:asciiTheme="minorEastAsia" w:hAnsiTheme="minorEastAsia"/>
          <w:sz w:val="28"/>
          <w:szCs w:val="28"/>
        </w:rPr>
        <w:t>   杞县圣凯诺服饰有限公司厂房及附属用房消防工程改造项目，采用公开招标的方式，在县公管办、县采购办的监督下，于2019年11月12日上午9时30分在杞县综合服务大厦十一楼开标室准时开标。现将本项目的评标结果公示如下：</w:t>
      </w:r>
    </w:p>
    <w:p>
      <w:pPr>
        <w:rPr>
          <w:rFonts w:asciiTheme="minorEastAsia" w:hAnsiTheme="minorEastAsia"/>
          <w:sz w:val="28"/>
          <w:szCs w:val="28"/>
        </w:rPr>
      </w:pPr>
      <w:r>
        <w:rPr>
          <w:rFonts w:hint="eastAsia" w:asciiTheme="minorEastAsia" w:hAnsiTheme="minorEastAsia"/>
          <w:sz w:val="28"/>
          <w:szCs w:val="28"/>
        </w:rPr>
        <w:t>一、项目的概况与招标范围</w:t>
      </w:r>
    </w:p>
    <w:p>
      <w:pPr>
        <w:rPr>
          <w:rFonts w:asciiTheme="minorEastAsia" w:hAnsiTheme="minorEastAsia"/>
          <w:sz w:val="24"/>
          <w:szCs w:val="24"/>
        </w:rPr>
      </w:pPr>
      <w:r>
        <w:rPr>
          <w:rFonts w:asciiTheme="minorEastAsia" w:hAnsiTheme="minorEastAsia"/>
          <w:sz w:val="28"/>
          <w:szCs w:val="28"/>
        </w:rPr>
        <w:t>1、项目名称：</w:t>
      </w:r>
      <w:r>
        <w:rPr>
          <w:rFonts w:asciiTheme="minorEastAsia" w:hAnsiTheme="minorEastAsia"/>
          <w:sz w:val="24"/>
          <w:szCs w:val="24"/>
        </w:rPr>
        <w:t>杞县圣凯诺服饰有限公司厂房及附属用房消防工程改造项目</w:t>
      </w:r>
    </w:p>
    <w:p>
      <w:pPr>
        <w:rPr>
          <w:rFonts w:asciiTheme="minorEastAsia" w:hAnsiTheme="minorEastAsia"/>
          <w:sz w:val="28"/>
          <w:szCs w:val="28"/>
        </w:rPr>
      </w:pPr>
      <w:r>
        <w:rPr>
          <w:rFonts w:asciiTheme="minorEastAsia" w:hAnsiTheme="minorEastAsia"/>
          <w:sz w:val="28"/>
          <w:szCs w:val="28"/>
        </w:rPr>
        <w:t>2、建设地点：杞县圣凯诺服饰有限公司</w:t>
      </w:r>
    </w:p>
    <w:p>
      <w:pPr>
        <w:rPr>
          <w:rFonts w:asciiTheme="minorEastAsia" w:hAnsiTheme="minorEastAsia"/>
          <w:sz w:val="28"/>
          <w:szCs w:val="28"/>
        </w:rPr>
      </w:pPr>
      <w:r>
        <w:rPr>
          <w:rFonts w:asciiTheme="minorEastAsia" w:hAnsiTheme="minorEastAsia"/>
          <w:sz w:val="28"/>
          <w:szCs w:val="28"/>
        </w:rPr>
        <w:t>3、项目总投资：约人民币267.6万元</w:t>
      </w:r>
    </w:p>
    <w:p>
      <w:pPr>
        <w:rPr>
          <w:rFonts w:asciiTheme="minorEastAsia" w:hAnsiTheme="minorEastAsia"/>
          <w:sz w:val="28"/>
          <w:szCs w:val="28"/>
        </w:rPr>
      </w:pPr>
      <w:r>
        <w:rPr>
          <w:rFonts w:asciiTheme="minorEastAsia" w:hAnsiTheme="minorEastAsia"/>
          <w:sz w:val="28"/>
          <w:szCs w:val="28"/>
        </w:rPr>
        <w:t>4、资金来源：财政资金</w:t>
      </w:r>
    </w:p>
    <w:p>
      <w:pPr>
        <w:rPr>
          <w:rFonts w:asciiTheme="minorEastAsia" w:hAnsiTheme="minorEastAsia"/>
          <w:sz w:val="28"/>
          <w:szCs w:val="28"/>
        </w:rPr>
      </w:pPr>
      <w:r>
        <w:rPr>
          <w:rFonts w:asciiTheme="minorEastAsia" w:hAnsiTheme="minorEastAsia"/>
          <w:sz w:val="28"/>
          <w:szCs w:val="28"/>
        </w:rPr>
        <w:t>5、项目编号：</w:t>
      </w:r>
      <w:r>
        <w:rPr>
          <w:rFonts w:hint="eastAsia" w:asciiTheme="minorEastAsia" w:hAnsiTheme="minorEastAsia"/>
          <w:bCs/>
          <w:sz w:val="28"/>
          <w:szCs w:val="28"/>
        </w:rPr>
        <w:t>SXZXGK-2019-036</w:t>
      </w:r>
    </w:p>
    <w:p>
      <w:pPr>
        <w:rPr>
          <w:rFonts w:asciiTheme="minorEastAsia" w:hAnsiTheme="minorEastAsia"/>
          <w:sz w:val="28"/>
          <w:szCs w:val="28"/>
        </w:rPr>
      </w:pPr>
      <w:r>
        <w:rPr>
          <w:rFonts w:asciiTheme="minorEastAsia" w:hAnsiTheme="minorEastAsia"/>
          <w:sz w:val="28"/>
          <w:szCs w:val="28"/>
        </w:rPr>
        <w:t>6、计划工期：45日历天</w:t>
      </w:r>
    </w:p>
    <w:p>
      <w:pPr>
        <w:rPr>
          <w:rFonts w:asciiTheme="minorEastAsia" w:hAnsiTheme="minorEastAsia"/>
          <w:sz w:val="28"/>
          <w:szCs w:val="28"/>
        </w:rPr>
      </w:pPr>
      <w:r>
        <w:rPr>
          <w:rFonts w:asciiTheme="minorEastAsia" w:hAnsiTheme="minorEastAsia"/>
          <w:sz w:val="28"/>
          <w:szCs w:val="28"/>
        </w:rPr>
        <w:t>7、质量要求：合格</w:t>
      </w:r>
    </w:p>
    <w:p>
      <w:pPr>
        <w:rPr>
          <w:rFonts w:asciiTheme="minorEastAsia" w:hAnsiTheme="minorEastAsia"/>
          <w:sz w:val="28"/>
          <w:szCs w:val="28"/>
        </w:rPr>
      </w:pPr>
      <w:r>
        <w:rPr>
          <w:rFonts w:asciiTheme="minorEastAsia" w:hAnsiTheme="minorEastAsia"/>
          <w:sz w:val="28"/>
          <w:szCs w:val="28"/>
        </w:rPr>
        <w:t>8、标段划分：本工程分为1个标段，</w:t>
      </w:r>
    </w:p>
    <w:p>
      <w:pPr>
        <w:rPr>
          <w:rFonts w:asciiTheme="minorEastAsia" w:hAnsiTheme="minorEastAsia"/>
          <w:sz w:val="28"/>
          <w:szCs w:val="28"/>
        </w:rPr>
      </w:pPr>
      <w:r>
        <w:rPr>
          <w:rFonts w:asciiTheme="minorEastAsia" w:hAnsiTheme="minorEastAsia"/>
          <w:sz w:val="28"/>
          <w:szCs w:val="28"/>
        </w:rPr>
        <w:t>施工标段：杞县圣凯诺服饰有限公司厂房及附属用房消防工程改造项目施工</w:t>
      </w:r>
    </w:p>
    <w:p>
      <w:pPr>
        <w:rPr>
          <w:rFonts w:asciiTheme="minorEastAsia" w:hAnsiTheme="minorEastAsia"/>
          <w:sz w:val="28"/>
          <w:szCs w:val="28"/>
        </w:rPr>
      </w:pPr>
      <w:r>
        <w:rPr>
          <w:rFonts w:asciiTheme="minorEastAsia" w:hAnsiTheme="minorEastAsia"/>
          <w:sz w:val="28"/>
          <w:szCs w:val="28"/>
        </w:rPr>
        <w:t>9、招标范围：</w:t>
      </w:r>
    </w:p>
    <w:p>
      <w:pPr>
        <w:rPr>
          <w:rFonts w:asciiTheme="minorEastAsia" w:hAnsiTheme="minorEastAsia"/>
          <w:sz w:val="28"/>
          <w:szCs w:val="28"/>
        </w:rPr>
      </w:pPr>
      <w:r>
        <w:rPr>
          <w:rFonts w:asciiTheme="minorEastAsia" w:hAnsiTheme="minorEastAsia"/>
          <w:sz w:val="28"/>
          <w:szCs w:val="28"/>
        </w:rPr>
        <w:t>施工标段：图纸范围内包含的全部内容的施工</w:t>
      </w:r>
    </w:p>
    <w:p>
      <w:pPr>
        <w:rPr>
          <w:rFonts w:asciiTheme="minorEastAsia" w:hAnsiTheme="minorEastAsia"/>
          <w:sz w:val="28"/>
          <w:szCs w:val="28"/>
        </w:rPr>
      </w:pPr>
      <w:r>
        <w:rPr>
          <w:rFonts w:asciiTheme="minorEastAsia" w:hAnsiTheme="minorEastAsia"/>
          <w:sz w:val="28"/>
          <w:szCs w:val="28"/>
        </w:rPr>
        <w:t>10、</w:t>
      </w:r>
      <w:r>
        <w:rPr>
          <w:rFonts w:hint="eastAsia" w:asciiTheme="minorEastAsia" w:hAnsiTheme="minorEastAsia"/>
          <w:sz w:val="28"/>
          <w:szCs w:val="28"/>
        </w:rPr>
        <w:t>招标控制价：</w:t>
      </w:r>
    </w:p>
    <w:p>
      <w:pPr>
        <w:rPr>
          <w:rFonts w:asciiTheme="minorEastAsia" w:hAnsiTheme="minorEastAsia"/>
          <w:sz w:val="28"/>
          <w:szCs w:val="28"/>
        </w:rPr>
      </w:pPr>
      <w:r>
        <w:rPr>
          <w:rFonts w:hint="eastAsia" w:asciiTheme="minorEastAsia" w:hAnsiTheme="minorEastAsia"/>
          <w:sz w:val="28"/>
          <w:szCs w:val="28"/>
        </w:rPr>
        <w:t>小写：2656611.01元；</w:t>
      </w:r>
    </w:p>
    <w:p>
      <w:pPr>
        <w:rPr>
          <w:rFonts w:asciiTheme="minorEastAsia" w:hAnsiTheme="minorEastAsia"/>
          <w:sz w:val="28"/>
          <w:szCs w:val="28"/>
        </w:rPr>
      </w:pPr>
      <w:r>
        <w:rPr>
          <w:rFonts w:hint="eastAsia" w:asciiTheme="minorEastAsia" w:hAnsiTheme="minorEastAsia"/>
          <w:sz w:val="28"/>
          <w:szCs w:val="28"/>
        </w:rPr>
        <w:t>大写：贰佰陆拾伍万陆仟陆佰壹拾壹元零角壹分</w:t>
      </w:r>
    </w:p>
    <w:p>
      <w:pPr>
        <w:rPr>
          <w:rFonts w:asciiTheme="minorEastAsia" w:hAnsiTheme="minorEastAsia"/>
          <w:sz w:val="28"/>
          <w:szCs w:val="28"/>
        </w:rPr>
      </w:pPr>
      <w:r>
        <w:rPr>
          <w:rFonts w:hint="eastAsia" w:asciiTheme="minorEastAsia" w:hAnsiTheme="minorEastAsia"/>
          <w:sz w:val="28"/>
          <w:szCs w:val="28"/>
        </w:rPr>
        <w:t>二、结果公示发布媒体</w:t>
      </w:r>
    </w:p>
    <w:p>
      <w:pPr>
        <w:rPr>
          <w:rFonts w:asciiTheme="minorEastAsia" w:hAnsiTheme="minorEastAsia"/>
          <w:sz w:val="28"/>
          <w:szCs w:val="28"/>
        </w:rPr>
      </w:pPr>
      <w:r>
        <w:rPr>
          <w:rFonts w:hint="eastAsia" w:asciiTheme="minorEastAsia" w:hAnsiTheme="minorEastAsia"/>
          <w:sz w:val="28"/>
          <w:szCs w:val="28"/>
        </w:rPr>
        <w:t>  本次结果公示在</w:t>
      </w:r>
      <w:bookmarkStart w:id="0" w:name="_Toc28695"/>
      <w:bookmarkEnd w:id="0"/>
      <w:r>
        <w:rPr>
          <w:rFonts w:hint="eastAsia" w:asciiTheme="minorEastAsia" w:hAnsiTheme="minorEastAsia"/>
          <w:sz w:val="28"/>
          <w:szCs w:val="28"/>
        </w:rPr>
        <w:t>《中国招标投标公共服务平台》、《河南省政府采购网》、《开封市公共资源交易信息网》上公布。</w:t>
      </w:r>
      <w:bookmarkStart w:id="1" w:name="_Toc6667"/>
      <w:bookmarkEnd w:id="1"/>
      <w:bookmarkStart w:id="2" w:name="_Toc18621"/>
      <w:bookmarkEnd w:id="2"/>
    </w:p>
    <w:p>
      <w:pPr>
        <w:rPr>
          <w:rFonts w:asciiTheme="minorEastAsia" w:hAnsiTheme="minorEastAsia"/>
          <w:sz w:val="28"/>
          <w:szCs w:val="28"/>
        </w:rPr>
      </w:pPr>
      <w:r>
        <w:rPr>
          <w:rFonts w:hint="eastAsia" w:asciiTheme="minorEastAsia" w:hAnsiTheme="minorEastAsia"/>
          <w:sz w:val="28"/>
          <w:szCs w:val="28"/>
        </w:rPr>
        <w:t>三、评标信息</w:t>
      </w:r>
    </w:p>
    <w:p>
      <w:pPr>
        <w:rPr>
          <w:rFonts w:asciiTheme="minorEastAsia" w:hAnsiTheme="minorEastAsia"/>
          <w:sz w:val="28"/>
          <w:szCs w:val="28"/>
        </w:rPr>
      </w:pPr>
      <w:r>
        <w:rPr>
          <w:rFonts w:hint="eastAsia" w:asciiTheme="minorEastAsia" w:hAnsiTheme="minorEastAsia"/>
          <w:sz w:val="28"/>
          <w:szCs w:val="28"/>
        </w:rPr>
        <w:t>  评标时间：2019年11月12日12时00分</w:t>
      </w:r>
    </w:p>
    <w:p>
      <w:pPr>
        <w:rPr>
          <w:rFonts w:asciiTheme="minorEastAsia" w:hAnsiTheme="minorEastAsia"/>
          <w:sz w:val="28"/>
          <w:szCs w:val="28"/>
        </w:rPr>
      </w:pPr>
      <w:r>
        <w:rPr>
          <w:rFonts w:hint="eastAsia" w:asciiTheme="minorEastAsia" w:hAnsiTheme="minorEastAsia"/>
          <w:sz w:val="28"/>
          <w:szCs w:val="28"/>
        </w:rPr>
        <w:t>  评标地点：杞县综合服务大厦十一楼评标室</w:t>
      </w:r>
    </w:p>
    <w:p>
      <w:pPr>
        <w:rPr>
          <w:rFonts w:asciiTheme="minorEastAsia" w:hAnsiTheme="minorEastAsia"/>
          <w:sz w:val="28"/>
          <w:szCs w:val="28"/>
        </w:rPr>
      </w:pPr>
      <w:r>
        <w:rPr>
          <w:rFonts w:hint="eastAsia" w:asciiTheme="minorEastAsia" w:hAnsiTheme="minorEastAsia"/>
          <w:sz w:val="28"/>
          <w:szCs w:val="28"/>
        </w:rPr>
        <w:t>  评标办法：综合评估法</w:t>
      </w:r>
    </w:p>
    <w:p>
      <w:pPr>
        <w:rPr>
          <w:rFonts w:asciiTheme="minorEastAsia" w:hAnsiTheme="minorEastAsia"/>
          <w:sz w:val="28"/>
          <w:szCs w:val="28"/>
        </w:rPr>
      </w:pPr>
      <w:r>
        <w:rPr>
          <w:rFonts w:hint="eastAsia" w:asciiTheme="minorEastAsia" w:hAnsiTheme="minorEastAsia"/>
          <w:sz w:val="28"/>
          <w:szCs w:val="28"/>
        </w:rPr>
        <w:t>  评委主任：</w:t>
      </w:r>
      <w:bookmarkStart w:id="3" w:name="PsxxEntity：PWZR_3"/>
      <w:r>
        <w:rPr>
          <w:rFonts w:hint="eastAsia" w:asciiTheme="minorEastAsia" w:hAnsiTheme="minorEastAsia"/>
          <w:sz w:val="28"/>
          <w:szCs w:val="28"/>
        </w:rPr>
        <w:t>于付生</w:t>
      </w:r>
      <w:bookmarkEnd w:id="3"/>
    </w:p>
    <w:p>
      <w:pPr>
        <w:rPr>
          <w:rFonts w:asciiTheme="minorEastAsia" w:hAnsiTheme="minorEastAsia"/>
          <w:sz w:val="28"/>
          <w:szCs w:val="28"/>
        </w:rPr>
      </w:pPr>
      <w:r>
        <w:rPr>
          <w:rFonts w:hint="eastAsia" w:asciiTheme="minorEastAsia" w:hAnsiTheme="minorEastAsia"/>
          <w:sz w:val="28"/>
          <w:szCs w:val="28"/>
        </w:rPr>
        <w:t>  评委成员：</w:t>
      </w:r>
      <w:bookmarkStart w:id="4" w:name="PsxxEntity：ZJMD_2"/>
      <w:r>
        <w:rPr>
          <w:rFonts w:hint="eastAsia" w:asciiTheme="minorEastAsia" w:hAnsiTheme="minorEastAsia"/>
          <w:sz w:val="28"/>
          <w:szCs w:val="28"/>
        </w:rPr>
        <w:t>张育斌，刘颖，孟宪萍</w:t>
      </w:r>
      <w:bookmarkEnd w:id="4"/>
      <w:r>
        <w:rPr>
          <w:rFonts w:hint="eastAsia" w:asciiTheme="minorEastAsia" w:hAnsiTheme="minorEastAsia"/>
          <w:sz w:val="28"/>
          <w:szCs w:val="28"/>
        </w:rPr>
        <w:t>，张炜</w:t>
      </w:r>
    </w:p>
    <w:p>
      <w:pPr>
        <w:rPr>
          <w:rFonts w:asciiTheme="minorEastAsia" w:hAnsiTheme="minorEastAsia"/>
          <w:sz w:val="28"/>
          <w:szCs w:val="28"/>
        </w:rPr>
      </w:pPr>
      <w:r>
        <w:rPr>
          <w:rFonts w:hint="eastAsia" w:asciiTheme="minorEastAsia" w:hAnsiTheme="minorEastAsia"/>
          <w:sz w:val="28"/>
          <w:szCs w:val="28"/>
        </w:rPr>
        <w:t>四、评标结果</w:t>
      </w:r>
    </w:p>
    <w:p>
      <w:pPr>
        <w:rPr>
          <w:rFonts w:asciiTheme="minorEastAsia" w:hAnsiTheme="minorEastAsia"/>
          <w:sz w:val="28"/>
          <w:szCs w:val="28"/>
        </w:rPr>
      </w:pPr>
      <w:r>
        <w:rPr>
          <w:rFonts w:hint="eastAsia" w:asciiTheme="minorEastAsia" w:hAnsiTheme="minorEastAsia"/>
          <w:sz w:val="28"/>
          <w:szCs w:val="28"/>
        </w:rPr>
        <w:t>  1、通过名单：</w:t>
      </w:r>
      <w:bookmarkStart w:id="5" w:name="PsxxEntity：YXTBQK_2"/>
      <w:r>
        <w:rPr>
          <w:rFonts w:hint="eastAsia" w:asciiTheme="minorEastAsia" w:hAnsiTheme="minorEastAsia"/>
          <w:sz w:val="28"/>
          <w:szCs w:val="28"/>
        </w:rPr>
        <w:t>河南新势力工程有限公司</w:t>
      </w:r>
      <w:bookmarkEnd w:id="5"/>
    </w:p>
    <w:p>
      <w:pPr>
        <w:ind w:firstLine="560" w:firstLineChars="200"/>
        <w:rPr>
          <w:rFonts w:asciiTheme="minorEastAsia" w:hAnsiTheme="minorEastAsia"/>
          <w:sz w:val="28"/>
          <w:szCs w:val="28"/>
        </w:rPr>
      </w:pPr>
      <w:r>
        <w:rPr>
          <w:rFonts w:hint="eastAsia" w:asciiTheme="minorEastAsia" w:hAnsiTheme="minorEastAsia"/>
          <w:sz w:val="28"/>
          <w:szCs w:val="28"/>
        </w:rPr>
        <w:t>2、未通过名单及原因：</w:t>
      </w:r>
      <w:bookmarkStart w:id="6" w:name="PsxxEntity：WXTBQK_2"/>
      <w:r>
        <w:rPr>
          <w:rFonts w:hint="eastAsia" w:asciiTheme="minorEastAsia" w:hAnsiTheme="minorEastAsia"/>
          <w:sz w:val="28"/>
          <w:szCs w:val="28"/>
        </w:rPr>
        <w:t>河南冠嘉建设工程有限公司：项目经理及委托代理人提供的社保证明是无效的，不符合招标文件的要求；河南亿城建筑工程有限公司:委托代理人提供的社保证明是无效的，不符合招标文件的要求。符合性检查不合格，按无效投标处理。</w:t>
      </w:r>
      <w:bookmarkEnd w:id="6"/>
    </w:p>
    <w:p>
      <w:pPr>
        <w:ind w:firstLine="560" w:firstLineChars="200"/>
        <w:rPr>
          <w:rFonts w:asciiTheme="minorEastAsia" w:hAnsiTheme="minorEastAsia"/>
          <w:sz w:val="28"/>
          <w:szCs w:val="28"/>
        </w:rPr>
      </w:pPr>
      <w:r>
        <w:rPr>
          <w:rFonts w:hint="eastAsia" w:asciiTheme="minorEastAsia" w:hAnsiTheme="minorEastAsia"/>
          <w:sz w:val="28"/>
          <w:szCs w:val="28"/>
        </w:rPr>
        <w:t>投标单位不足三家，故本标段流标。</w:t>
      </w:r>
    </w:p>
    <w:p>
      <w:pPr>
        <w:rPr>
          <w:rFonts w:asciiTheme="minorEastAsia" w:hAnsiTheme="minorEastAsia"/>
          <w:sz w:val="28"/>
          <w:szCs w:val="28"/>
        </w:rPr>
      </w:pPr>
      <w:r>
        <w:rPr>
          <w:rFonts w:hint="eastAsia" w:asciiTheme="minorEastAsia" w:hAnsiTheme="minorEastAsia"/>
          <w:sz w:val="28"/>
          <w:szCs w:val="28"/>
          <w:lang w:eastAsia="zh-CN"/>
        </w:rPr>
        <w:t>五</w:t>
      </w:r>
      <w:r>
        <w:rPr>
          <w:rFonts w:hint="eastAsia" w:asciiTheme="minorEastAsia" w:hAnsiTheme="minorEastAsia"/>
          <w:sz w:val="28"/>
          <w:szCs w:val="28"/>
        </w:rPr>
        <w:t>、联系方式</w:t>
      </w:r>
    </w:p>
    <w:p>
      <w:pPr>
        <w:rPr>
          <w:rFonts w:asciiTheme="minorEastAsia" w:hAnsiTheme="minorEastAsia"/>
          <w:sz w:val="28"/>
          <w:szCs w:val="28"/>
        </w:rPr>
      </w:pPr>
      <w:r>
        <w:rPr>
          <w:rFonts w:asciiTheme="minorEastAsia" w:hAnsiTheme="minorEastAsia"/>
          <w:sz w:val="28"/>
          <w:szCs w:val="28"/>
        </w:rPr>
        <w:t>招标人：杞县产业集聚区管理委员会</w:t>
      </w:r>
    </w:p>
    <w:p>
      <w:pPr>
        <w:rPr>
          <w:rFonts w:asciiTheme="minorEastAsia" w:hAnsiTheme="minorEastAsia"/>
          <w:sz w:val="28"/>
          <w:szCs w:val="28"/>
        </w:rPr>
      </w:pPr>
      <w:r>
        <w:rPr>
          <w:rFonts w:asciiTheme="minorEastAsia" w:hAnsiTheme="minorEastAsia"/>
          <w:sz w:val="28"/>
          <w:szCs w:val="28"/>
        </w:rPr>
        <w:t>地  址：开封市杞县经三路南段</w:t>
      </w:r>
    </w:p>
    <w:p>
      <w:pPr>
        <w:rPr>
          <w:rFonts w:asciiTheme="minorEastAsia" w:hAnsiTheme="minorEastAsia"/>
          <w:sz w:val="28"/>
          <w:szCs w:val="28"/>
        </w:rPr>
      </w:pPr>
      <w:r>
        <w:rPr>
          <w:rFonts w:asciiTheme="minorEastAsia" w:hAnsiTheme="minorEastAsia"/>
          <w:sz w:val="28"/>
          <w:szCs w:val="28"/>
        </w:rPr>
        <w:t>联系人：张先生</w:t>
      </w:r>
    </w:p>
    <w:p>
      <w:pPr>
        <w:rPr>
          <w:rFonts w:asciiTheme="minorEastAsia" w:hAnsiTheme="minorEastAsia"/>
          <w:sz w:val="28"/>
          <w:szCs w:val="28"/>
        </w:rPr>
      </w:pPr>
      <w:r>
        <w:rPr>
          <w:rFonts w:asciiTheme="minorEastAsia" w:hAnsiTheme="minorEastAsia"/>
          <w:sz w:val="28"/>
          <w:szCs w:val="28"/>
        </w:rPr>
        <w:t>电  话：15903781688</w:t>
      </w:r>
    </w:p>
    <w:p>
      <w:pPr>
        <w:rPr>
          <w:rFonts w:asciiTheme="minorEastAsia" w:hAnsiTheme="minorEastAsia"/>
          <w:sz w:val="28"/>
          <w:szCs w:val="28"/>
        </w:rPr>
      </w:pPr>
      <w:r>
        <w:rPr>
          <w:rFonts w:asciiTheme="minorEastAsia" w:hAnsiTheme="minorEastAsia"/>
          <w:sz w:val="28"/>
          <w:szCs w:val="28"/>
        </w:rPr>
        <w:t>代理机构：陕西智鑫工程造价咨询有限公司</w:t>
      </w:r>
    </w:p>
    <w:p>
      <w:pPr>
        <w:rPr>
          <w:rFonts w:asciiTheme="minorEastAsia" w:hAnsiTheme="minorEastAsia"/>
          <w:sz w:val="28"/>
          <w:szCs w:val="28"/>
        </w:rPr>
      </w:pPr>
      <w:r>
        <w:rPr>
          <w:rFonts w:asciiTheme="minorEastAsia" w:hAnsiTheme="minorEastAsia"/>
          <w:sz w:val="28"/>
          <w:szCs w:val="28"/>
        </w:rPr>
        <w:t>地  址：郑州市金水区经三路北65号</w:t>
      </w:r>
    </w:p>
    <w:p>
      <w:pPr>
        <w:rPr>
          <w:rFonts w:asciiTheme="minorEastAsia" w:hAnsiTheme="minorEastAsia"/>
          <w:sz w:val="28"/>
          <w:szCs w:val="28"/>
        </w:rPr>
      </w:pPr>
      <w:r>
        <w:rPr>
          <w:rFonts w:asciiTheme="minorEastAsia" w:hAnsiTheme="minorEastAsia"/>
          <w:sz w:val="28"/>
          <w:szCs w:val="28"/>
        </w:rPr>
        <w:t xml:space="preserve">联系人：石先生         </w:t>
      </w:r>
      <w:bookmarkStart w:id="7" w:name="_GoBack"/>
      <w:bookmarkEnd w:id="7"/>
    </w:p>
    <w:p>
      <w:pPr>
        <w:rPr>
          <w:rFonts w:asciiTheme="minorEastAsia" w:hAnsiTheme="minorEastAsia"/>
          <w:sz w:val="28"/>
          <w:szCs w:val="28"/>
        </w:rPr>
      </w:pPr>
      <w:r>
        <w:rPr>
          <w:rFonts w:asciiTheme="minorEastAsia" w:hAnsiTheme="minorEastAsia"/>
          <w:sz w:val="28"/>
          <w:szCs w:val="28"/>
        </w:rPr>
        <w:t>电  话：15993377913、15890989598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9228E"/>
    <w:rsid w:val="006B0A4B"/>
    <w:rsid w:val="00765430"/>
    <w:rsid w:val="00BD7237"/>
    <w:rsid w:val="00C46B5C"/>
    <w:rsid w:val="00D9228E"/>
    <w:rsid w:val="00DF2898"/>
    <w:rsid w:val="00E4648D"/>
    <w:rsid w:val="00EF309B"/>
    <w:rsid w:val="00F91290"/>
    <w:rsid w:val="646D6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177</Words>
  <Characters>1012</Characters>
  <Lines>8</Lines>
  <Paragraphs>2</Paragraphs>
  <TotalTime>37</TotalTime>
  <ScaleCrop>false</ScaleCrop>
  <LinksUpToDate>false</LinksUpToDate>
  <CharactersWithSpaces>1187</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2019-11-12T08:44:00Z</dcterms:created>
  <dc:creator>河南中广汇通项目管理有限公司:河南中广汇通项目管理有限公司</dc:creator>
  <cp:lastModifiedBy>我的</cp:lastModifiedBy>
  <dcterms:modified xsi:type="dcterms:W3CDTF">2019-11-14T01:10:05Z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