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D1" w:rsidRDefault="006F0AC0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杞县城关镇门头牌匾升级改造项目</w:t>
      </w:r>
    </w:p>
    <w:p w:rsidR="00B03BD1" w:rsidRDefault="006F0AC0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中标结果公示</w:t>
      </w:r>
    </w:p>
    <w:p w:rsidR="00B03BD1" w:rsidRDefault="006F0AC0">
      <w:pPr>
        <w:shd w:val="clear" w:color="auto" w:fill="FFFFFF"/>
        <w:spacing w:line="40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陕西智鑫工程造价咨询有限公司受杞县城关镇人民政府的委托，就杞县城关镇门头牌匾升级改造项目进行公开招标，在县采购办、县公管办的监督下，于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2019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日上午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09:30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时在杞县公共资源交易中心有限公司十一楼开标室准时开标，现将本项目的评标结果公示如下：</w:t>
      </w:r>
    </w:p>
    <w:p w:rsidR="00B03BD1" w:rsidRDefault="006F0AC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一、招标项目说明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项目名称：杞县城关镇门头牌匾升级改造项目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项目编号：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ZXGK2019021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资金来源：镇财政资金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项目总投资：约人民币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373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万元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招标方式：公开招标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 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招标范围：工程量清单包含的全部内容的施工</w:t>
      </w:r>
    </w:p>
    <w:p w:rsidR="00B03BD1" w:rsidRDefault="006F0AC0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二、标段划分情况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标段名称：杞县城关镇门头牌匾升级改造项目施工标段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工程规模：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/</w:t>
      </w:r>
      <w:bookmarkStart w:id="0" w:name="_GoBack"/>
      <w:bookmarkEnd w:id="0"/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质量要求：合格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资格能力要求：房屋建筑工程施工总承包叁级及以上资质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计划工期：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45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日历天</w:t>
      </w:r>
    </w:p>
    <w:p w:rsidR="00B03BD1" w:rsidRDefault="006F0AC0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招标控制总价：小写：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3732246.09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元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  </w:t>
      </w:r>
    </w:p>
    <w:p w:rsidR="00B03BD1" w:rsidRDefault="006F0AC0">
      <w:pPr>
        <w:widowControl/>
        <w:shd w:val="clear" w:color="auto" w:fill="FFFFFF"/>
        <w:spacing w:line="315" w:lineRule="atLeast"/>
        <w:ind w:firstLineChars="900" w:firstLine="21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大写：叁佰柒拾叁万贰仟贰佰肆拾陆元零玖分</w:t>
      </w:r>
    </w:p>
    <w:p w:rsidR="00B03BD1" w:rsidRDefault="006F0AC0">
      <w:pPr>
        <w:widowControl/>
        <w:shd w:val="clear" w:color="auto" w:fill="FFFFFF"/>
        <w:spacing w:line="315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三、发布媒介：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同时在《中国招标投标公共服务平台》、《河南省政府采购网》、《开封市公共资源交易信息网》同时发布</w:t>
      </w:r>
      <w:r>
        <w:rPr>
          <w:rFonts w:ascii="Arial" w:eastAsia="宋体" w:hAnsi="Arial" w:cs="Arial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03BD1" w:rsidRDefault="006F0AC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四、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开标时间：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2019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10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日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0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9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时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30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分</w:t>
      </w:r>
    </w:p>
    <w:p w:rsidR="00B03BD1" w:rsidRDefault="006F0AC0">
      <w:pPr>
        <w:widowControl/>
        <w:shd w:val="clear" w:color="auto" w:fill="FFFFFF"/>
        <w:spacing w:line="315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评标时间：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2019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12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时</w:t>
      </w:r>
      <w:r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分</w:t>
      </w:r>
    </w:p>
    <w:p w:rsidR="00B03BD1" w:rsidRDefault="006F0AC0">
      <w:pPr>
        <w:widowControl/>
        <w:shd w:val="clear" w:color="auto" w:fill="FFFFFF"/>
        <w:spacing w:line="315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评委组长：杨宽</w:t>
      </w:r>
    </w:p>
    <w:p w:rsidR="00B03BD1" w:rsidRDefault="006F0AC0">
      <w:pPr>
        <w:widowControl/>
        <w:shd w:val="clear" w:color="auto" w:fill="FFFFFF"/>
        <w:spacing w:line="315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评委会成员：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李小辉、胡小莉、陈勇胜、孟宪萍</w:t>
      </w:r>
    </w:p>
    <w:p w:rsidR="00B03BD1" w:rsidRDefault="006F0AC0">
      <w:pPr>
        <w:widowControl/>
        <w:shd w:val="clear" w:color="auto" w:fill="FFFFFF"/>
        <w:spacing w:line="400" w:lineRule="atLeas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五、评标情况：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无废标情况</w:t>
      </w:r>
    </w:p>
    <w:p w:rsidR="00B03BD1" w:rsidRDefault="006F0AC0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六、评委会推荐的中标候选人排序如下：</w:t>
      </w:r>
      <w:r>
        <w:rPr>
          <w:rFonts w:ascii="Arial" w:eastAsia="宋体" w:hAnsi="Arial" w:cs="Arial"/>
          <w:b/>
          <w:kern w:val="0"/>
          <w:sz w:val="24"/>
          <w:szCs w:val="24"/>
          <w:shd w:val="clear" w:color="auto" w:fill="FFFFFF"/>
        </w:rPr>
        <w:t> </w:t>
      </w:r>
    </w:p>
    <w:p w:rsidR="00B03BD1" w:rsidRDefault="006F0AC0">
      <w:pPr>
        <w:widowControl/>
        <w:shd w:val="clear" w:color="auto" w:fill="FFFFFF"/>
        <w:spacing w:line="40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第一中标候选人全称：河南元汇市政园林工程有限公司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资格能力条件：建筑工程施工总承包叁级</w:t>
      </w:r>
      <w:r>
        <w:rPr>
          <w:rFonts w:ascii="Arial" w:eastAsia="宋体" w:hAnsi="Arial" w:cs="Arial"/>
          <w:kern w:val="0"/>
          <w:sz w:val="24"/>
          <w:szCs w:val="24"/>
        </w:rPr>
        <w:t>  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投标总价：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3724433.81</w:t>
      </w:r>
      <w:r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质量标准：合格</w:t>
      </w:r>
      <w:r>
        <w:rPr>
          <w:rFonts w:ascii="Arial" w:eastAsia="宋体" w:hAnsi="Arial" w:cs="Arial"/>
          <w:kern w:val="0"/>
          <w:sz w:val="24"/>
          <w:szCs w:val="24"/>
        </w:rPr>
        <w:t>    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期：</w:t>
      </w:r>
      <w:r>
        <w:rPr>
          <w:rFonts w:ascii="Arial" w:eastAsia="宋体" w:hAnsi="Arial" w:cs="Arial"/>
          <w:kern w:val="0"/>
          <w:sz w:val="24"/>
          <w:szCs w:val="24"/>
        </w:rPr>
        <w:t>45</w:t>
      </w:r>
      <w:r>
        <w:rPr>
          <w:rFonts w:ascii="Arial" w:eastAsia="宋体" w:hAnsi="Arial" w:cs="Arial"/>
          <w:kern w:val="0"/>
          <w:sz w:val="24"/>
          <w:szCs w:val="24"/>
        </w:rPr>
        <w:t>日历天</w:t>
      </w:r>
      <w:r>
        <w:rPr>
          <w:rFonts w:ascii="Arial" w:eastAsia="宋体" w:hAnsi="Arial" w:cs="Arial"/>
          <w:kern w:val="0"/>
          <w:sz w:val="24"/>
          <w:szCs w:val="24"/>
        </w:rPr>
        <w:t>     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项目经理姓名：朱曙园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证书名称：二级建造师注册证书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注册编号：豫</w:t>
      </w:r>
      <w:r w:rsidRPr="00604B79">
        <w:rPr>
          <w:rFonts w:ascii="宋体" w:eastAsia="宋体" w:hAnsi="宋体" w:cs="宋体" w:hint="eastAsia"/>
          <w:kern w:val="0"/>
          <w:sz w:val="24"/>
          <w:szCs w:val="24"/>
        </w:rPr>
        <w:t>241151576353</w:t>
      </w:r>
    </w:p>
    <w:p w:rsidR="00B03BD1" w:rsidRPr="00604B79" w:rsidRDefault="006F0AC0">
      <w:pPr>
        <w:widowControl/>
        <w:shd w:val="clear" w:color="auto" w:fill="FFFFFF"/>
        <w:spacing w:line="40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B79">
        <w:rPr>
          <w:rFonts w:ascii="宋体" w:eastAsia="宋体" w:hAnsi="宋体" w:cs="宋体" w:hint="eastAsia"/>
          <w:bCs/>
          <w:kern w:val="0"/>
          <w:sz w:val="24"/>
          <w:szCs w:val="24"/>
        </w:rPr>
        <w:t>第二中标候选人全称：河南省金盾建设工程有限公司</w:t>
      </w:r>
    </w:p>
    <w:p w:rsidR="00B03BD1" w:rsidRDefault="006F0AC0">
      <w:pPr>
        <w:widowControl/>
        <w:shd w:val="clear" w:color="auto" w:fill="FFFFFF"/>
        <w:spacing w:line="40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资格能力条件：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建筑工程施工总承包叁级</w:t>
      </w:r>
      <w:r>
        <w:rPr>
          <w:rFonts w:ascii="Arial" w:eastAsia="宋体" w:hAnsi="Arial" w:cs="Arial"/>
          <w:kern w:val="0"/>
          <w:sz w:val="24"/>
          <w:szCs w:val="24"/>
        </w:rPr>
        <w:t>  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投标总价：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3727614.23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质量标准：合格</w:t>
      </w:r>
      <w:r>
        <w:rPr>
          <w:rFonts w:ascii="Arial" w:eastAsia="宋体" w:hAnsi="Arial" w:cs="Arial"/>
          <w:kern w:val="0"/>
          <w:sz w:val="24"/>
          <w:szCs w:val="24"/>
        </w:rPr>
        <w:t>    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期：</w:t>
      </w:r>
      <w:r w:rsidRPr="00604B79">
        <w:rPr>
          <w:rFonts w:ascii="Arial" w:eastAsia="宋体" w:hAnsi="Arial" w:cs="Arial"/>
          <w:kern w:val="0"/>
          <w:sz w:val="24"/>
          <w:szCs w:val="24"/>
        </w:rPr>
        <w:t>45</w:t>
      </w:r>
      <w:r>
        <w:rPr>
          <w:rFonts w:ascii="Arial" w:eastAsia="宋体" w:hAnsi="Arial" w:cs="Arial"/>
          <w:kern w:val="0"/>
          <w:sz w:val="24"/>
          <w:szCs w:val="24"/>
        </w:rPr>
        <w:t>日历天</w:t>
      </w:r>
      <w:r>
        <w:rPr>
          <w:rFonts w:ascii="Arial" w:eastAsia="宋体" w:hAnsi="Arial" w:cs="Arial"/>
          <w:kern w:val="0"/>
          <w:sz w:val="24"/>
          <w:szCs w:val="24"/>
        </w:rPr>
        <w:t>     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项目经理姓名：闫兵喜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证书名称：二级建造师注册证书</w:t>
      </w:r>
    </w:p>
    <w:p w:rsidR="00B03BD1" w:rsidRDefault="006F0AC0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注册编号：豫</w:t>
      </w:r>
      <w:r w:rsidRPr="00604B79">
        <w:rPr>
          <w:rFonts w:ascii="宋体" w:eastAsia="宋体" w:hAnsi="宋体" w:cs="宋体" w:hint="eastAsia"/>
          <w:kern w:val="0"/>
          <w:sz w:val="24"/>
          <w:szCs w:val="24"/>
        </w:rPr>
        <w:t>241161605666</w:t>
      </w:r>
    </w:p>
    <w:p w:rsidR="00B03BD1" w:rsidRDefault="006F0AC0">
      <w:pPr>
        <w:widowControl/>
        <w:shd w:val="clear" w:color="auto" w:fill="FFFFFF"/>
        <w:spacing w:line="40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第三中标候选人全称：开封市永和建筑工程有限公司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资格能力条件：建筑工程施工总承包叁级</w:t>
      </w:r>
      <w:r>
        <w:rPr>
          <w:rFonts w:ascii="宋体" w:eastAsia="宋体" w:hAnsi="宋体" w:cs="宋体"/>
          <w:kern w:val="0"/>
          <w:sz w:val="24"/>
          <w:szCs w:val="24"/>
        </w:rPr>
        <w:t>   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投标总价：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3725988.55</w:t>
      </w:r>
      <w:r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质量标准：合格</w:t>
      </w:r>
      <w:r>
        <w:rPr>
          <w:rFonts w:ascii="宋体" w:eastAsia="宋体" w:hAnsi="宋体" w:cs="宋体"/>
          <w:kern w:val="0"/>
          <w:sz w:val="24"/>
          <w:szCs w:val="24"/>
        </w:rPr>
        <w:t>    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工期：</w:t>
      </w:r>
      <w:r>
        <w:rPr>
          <w:rFonts w:ascii="宋体" w:eastAsia="宋体" w:hAnsi="宋体" w:cs="宋体"/>
          <w:kern w:val="0"/>
          <w:sz w:val="24"/>
          <w:szCs w:val="24"/>
        </w:rPr>
        <w:t>45</w:t>
      </w:r>
      <w:r>
        <w:rPr>
          <w:rFonts w:ascii="宋体" w:eastAsia="宋体" w:hAnsi="宋体" w:cs="宋体"/>
          <w:kern w:val="0"/>
          <w:sz w:val="24"/>
          <w:szCs w:val="24"/>
        </w:rPr>
        <w:t>日历天</w:t>
      </w:r>
      <w:r>
        <w:rPr>
          <w:rFonts w:ascii="宋体" w:eastAsia="宋体" w:hAnsi="宋体" w:cs="宋体"/>
          <w:kern w:val="0"/>
          <w:sz w:val="24"/>
          <w:szCs w:val="24"/>
        </w:rPr>
        <w:t>     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项目经理姓名：赵</w:t>
      </w:r>
      <w:r>
        <w:rPr>
          <w:rFonts w:ascii="宋体" w:eastAsia="宋体" w:hAnsi="宋体" w:cs="宋体" w:hint="eastAsia"/>
          <w:kern w:val="0"/>
          <w:sz w:val="24"/>
          <w:szCs w:val="24"/>
        </w:rPr>
        <w:t>风</w:t>
      </w:r>
      <w:r>
        <w:rPr>
          <w:rFonts w:ascii="宋体" w:eastAsia="宋体" w:hAnsi="宋体" w:cs="宋体" w:hint="eastAsia"/>
          <w:kern w:val="0"/>
          <w:sz w:val="24"/>
          <w:szCs w:val="24"/>
        </w:rPr>
        <w:t>彩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证书名称：二级建造师注册证书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注册编号：豫</w:t>
      </w:r>
      <w:r>
        <w:rPr>
          <w:rFonts w:ascii="宋体" w:eastAsia="宋体" w:hAnsi="宋体" w:cs="宋体" w:hint="eastAsia"/>
          <w:kern w:val="0"/>
          <w:sz w:val="24"/>
          <w:szCs w:val="24"/>
        </w:rPr>
        <w:t>241161708718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七、公示时间：</w:t>
      </w:r>
      <w:r>
        <w:rPr>
          <w:rFonts w:ascii="宋体" w:eastAsia="宋体" w:hAnsi="宋体" w:cs="宋体"/>
          <w:kern w:val="0"/>
          <w:sz w:val="24"/>
          <w:szCs w:val="24"/>
        </w:rPr>
        <w:t>2019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>
        <w:rPr>
          <w:rFonts w:ascii="宋体" w:eastAsia="宋体" w:hAnsi="宋体" w:cs="宋体"/>
          <w:kern w:val="0"/>
          <w:sz w:val="24"/>
          <w:szCs w:val="24"/>
        </w:rPr>
        <w:t>2019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日（三个工作日）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异议和投诉提起的渠道及方式：投标人和其他厉害关系人对本公示有异议的，应当在公示期内以书面形式向招标人提出异议，逾期将不再受理。招标人应当自收到异议之日起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日内作出答复；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若异议人对答复不满意或者招标人未在规定时间内作出答复的，异议人可在公示之日起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日内（异议答复期间不计算在内）以书面形式向杞县公共资源交易管理委员会办公室递交投诉书（本网站重要文件栏中有工程建设项目质疑、投诉文本格式及要求）。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投诉材料递交地址：杞县综合服务大厦十二楼（杞县公共资源交易管理委员会办公室），联系电话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0371- 28666977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八、联系方式：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招标人：杞县城关镇人民政府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地址：开封市杞县建设路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联系人：陈先生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13839977621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代理机构：陕西智鑫工程造价咨询有限公司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 </w:t>
      </w:r>
      <w:r>
        <w:rPr>
          <w:rFonts w:ascii="宋体" w:eastAsia="宋体" w:hAnsi="宋体" w:cs="宋体" w:hint="eastAsia"/>
          <w:kern w:val="0"/>
          <w:sz w:val="24"/>
          <w:szCs w:val="24"/>
        </w:rPr>
        <w:t>址：郑州市金水区经三路北</w:t>
      </w:r>
      <w:r>
        <w:rPr>
          <w:rFonts w:ascii="宋体" w:eastAsia="宋体" w:hAnsi="宋体" w:cs="宋体" w:hint="eastAsia"/>
          <w:kern w:val="0"/>
          <w:sz w:val="24"/>
          <w:szCs w:val="24"/>
        </w:rPr>
        <w:t>65</w:t>
      </w:r>
      <w:r>
        <w:rPr>
          <w:rFonts w:ascii="宋体" w:eastAsia="宋体" w:hAnsi="宋体" w:cs="宋体" w:hint="eastAsia"/>
          <w:kern w:val="0"/>
          <w:sz w:val="24"/>
          <w:szCs w:val="24"/>
        </w:rPr>
        <w:t>号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系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人：石先生</w:t>
      </w:r>
    </w:p>
    <w:p w:rsidR="00B03BD1" w:rsidRDefault="006F0AC0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  </w:t>
      </w:r>
      <w:r>
        <w:rPr>
          <w:rFonts w:ascii="宋体" w:eastAsia="宋体" w:hAnsi="宋体" w:cs="宋体" w:hint="eastAsia"/>
          <w:kern w:val="0"/>
          <w:sz w:val="24"/>
          <w:szCs w:val="24"/>
        </w:rPr>
        <w:t>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15993377913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15890989598</w:t>
      </w:r>
    </w:p>
    <w:p w:rsidR="00B03BD1" w:rsidRDefault="00B03BD1">
      <w:pPr>
        <w:widowControl/>
        <w:shd w:val="clear" w:color="auto" w:fill="FFFFFF"/>
        <w:spacing w:line="40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03BD1" w:rsidRDefault="00B03BD1"/>
    <w:sectPr w:rsidR="00B03BD1" w:rsidSect="00B0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C0" w:rsidRDefault="006F0AC0" w:rsidP="00604B79">
      <w:r>
        <w:separator/>
      </w:r>
    </w:p>
  </w:endnote>
  <w:endnote w:type="continuationSeparator" w:id="1">
    <w:p w:rsidR="006F0AC0" w:rsidRDefault="006F0AC0" w:rsidP="0060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C0" w:rsidRDefault="006F0AC0" w:rsidP="00604B79">
      <w:r>
        <w:separator/>
      </w:r>
    </w:p>
  </w:footnote>
  <w:footnote w:type="continuationSeparator" w:id="1">
    <w:p w:rsidR="006F0AC0" w:rsidRDefault="006F0AC0" w:rsidP="00604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1AE"/>
    <w:rsid w:val="00043B87"/>
    <w:rsid w:val="00141FEE"/>
    <w:rsid w:val="00156023"/>
    <w:rsid w:val="0017482A"/>
    <w:rsid w:val="00394ABB"/>
    <w:rsid w:val="00401B6E"/>
    <w:rsid w:val="004339F1"/>
    <w:rsid w:val="004A40C5"/>
    <w:rsid w:val="004E4290"/>
    <w:rsid w:val="005433A9"/>
    <w:rsid w:val="005E41AE"/>
    <w:rsid w:val="00604B79"/>
    <w:rsid w:val="006871F2"/>
    <w:rsid w:val="006C2D67"/>
    <w:rsid w:val="006F0AC0"/>
    <w:rsid w:val="00715F0C"/>
    <w:rsid w:val="00741638"/>
    <w:rsid w:val="0084646A"/>
    <w:rsid w:val="008C744E"/>
    <w:rsid w:val="008E2A59"/>
    <w:rsid w:val="009320BB"/>
    <w:rsid w:val="00952311"/>
    <w:rsid w:val="00960FEE"/>
    <w:rsid w:val="0098567B"/>
    <w:rsid w:val="009E043E"/>
    <w:rsid w:val="009E30E5"/>
    <w:rsid w:val="00A070ED"/>
    <w:rsid w:val="00A54BB3"/>
    <w:rsid w:val="00AA01AE"/>
    <w:rsid w:val="00B03BD1"/>
    <w:rsid w:val="00B36687"/>
    <w:rsid w:val="00BF7952"/>
    <w:rsid w:val="00C733D0"/>
    <w:rsid w:val="00CB2871"/>
    <w:rsid w:val="00DC52A9"/>
    <w:rsid w:val="00E213CA"/>
    <w:rsid w:val="00E45A5D"/>
    <w:rsid w:val="00E958A2"/>
    <w:rsid w:val="00F01C21"/>
    <w:rsid w:val="00F472B3"/>
    <w:rsid w:val="00FD2AED"/>
    <w:rsid w:val="368410E9"/>
    <w:rsid w:val="7E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03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0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03B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03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陕西智鑫工程造价咨询有限公司:陕西智鑫工程造价咨询有限公司</dc:creator>
  <cp:lastModifiedBy>陕西智鑫工程造价咨询有限公司:陕西智鑫工程造价咨询有限公司</cp:lastModifiedBy>
  <cp:revision>2</cp:revision>
  <cp:lastPrinted>2019-09-25T02:25:00Z</cp:lastPrinted>
  <dcterms:created xsi:type="dcterms:W3CDTF">2019-10-11T01:29:00Z</dcterms:created>
  <dcterms:modified xsi:type="dcterms:W3CDTF">2019-10-11T01:29:00Z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