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15" w:lineRule="atLeast"/>
        <w:ind w:firstLine="472"/>
        <w:jc w:val="both"/>
        <w:rPr>
          <w:rFonts w:cs="Times New Roman" w:asciiTheme="minorEastAsia" w:hAnsiTheme="minorEastAsia" w:eastAsiaTheme="minorEastAsia"/>
          <w:sz w:val="30"/>
          <w:szCs w:val="30"/>
        </w:rPr>
      </w:pPr>
    </w:p>
    <w:p>
      <w:pPr>
        <w:pStyle w:val="4"/>
        <w:shd w:val="clear" w:color="auto" w:fill="FFFFFF"/>
        <w:spacing w:before="0" w:beforeAutospacing="0" w:after="0" w:afterAutospacing="0" w:line="360" w:lineRule="auto"/>
        <w:ind w:firstLine="560" w:firstLineChars="200"/>
        <w:jc w:val="center"/>
        <w:textAlignment w:val="baseline"/>
        <w:rPr>
          <w:rFonts w:hint="eastAsia" w:ascii="宋体" w:hAnsi="宋体" w:eastAsia="宋体" w:cs="宋体"/>
          <w:color w:val="auto"/>
          <w:sz w:val="28"/>
          <w:szCs w:val="24"/>
          <w:highlight w:val="none"/>
          <w:lang w:eastAsia="zh-CN"/>
        </w:rPr>
      </w:pPr>
      <w:r>
        <w:rPr>
          <w:rFonts w:hint="eastAsia" w:ascii="宋体" w:hAnsi="宋体" w:cs="宋体"/>
          <w:color w:val="auto"/>
          <w:sz w:val="28"/>
          <w:szCs w:val="24"/>
          <w:highlight w:val="none"/>
        </w:rPr>
        <w:t>第二次全国污染源普查质量评估、重型柴油运输车辆尾气检测项目</w:t>
      </w:r>
      <w:r>
        <w:rPr>
          <w:rFonts w:hint="eastAsia" w:cs="宋体"/>
          <w:color w:val="auto"/>
          <w:sz w:val="28"/>
          <w:szCs w:val="24"/>
          <w:highlight w:val="none"/>
          <w:lang w:eastAsia="zh-CN"/>
        </w:rPr>
        <w:t>一标段三次结果公告</w:t>
      </w:r>
    </w:p>
    <w:p>
      <w:pPr>
        <w:pStyle w:val="4"/>
        <w:shd w:val="clear" w:color="auto" w:fill="FFFFFF"/>
        <w:spacing w:before="0" w:beforeAutospacing="0" w:after="0" w:afterAutospacing="0" w:line="360" w:lineRule="auto"/>
        <w:ind w:firstLine="480" w:firstLineChars="200"/>
        <w:textAlignment w:val="baseline"/>
        <w:rPr>
          <w:rFonts w:asciiTheme="minorEastAsia" w:hAnsiTheme="minorEastAsia" w:eastAsiaTheme="minorEastAsia"/>
          <w:color w:val="000000"/>
        </w:rPr>
      </w:pPr>
      <w:r>
        <w:rPr>
          <w:rFonts w:hint="eastAsia" w:asciiTheme="minorEastAsia" w:hAnsiTheme="minorEastAsia" w:eastAsiaTheme="minorEastAsia"/>
          <w:color w:val="000000"/>
          <w:u w:val="single"/>
          <w:lang w:eastAsia="zh-CN"/>
        </w:rPr>
        <w:t>河南省天舜工程招投标代理有限公司</w:t>
      </w:r>
      <w:r>
        <w:rPr>
          <w:rFonts w:hint="eastAsia" w:asciiTheme="minorEastAsia" w:hAnsiTheme="minorEastAsia" w:eastAsiaTheme="minorEastAsia"/>
          <w:color w:val="000000"/>
        </w:rPr>
        <w:t>受</w:t>
      </w:r>
      <w:r>
        <w:rPr>
          <w:rFonts w:hint="eastAsia" w:asciiTheme="minorEastAsia" w:hAnsiTheme="minorEastAsia" w:eastAsiaTheme="minorEastAsia"/>
          <w:color w:val="000000"/>
          <w:u w:val="single"/>
          <w:lang w:eastAsia="zh-CN"/>
        </w:rPr>
        <w:t>开封市环境保护局金明分局</w:t>
      </w:r>
      <w:r>
        <w:rPr>
          <w:rFonts w:hint="eastAsia" w:asciiTheme="minorEastAsia" w:hAnsiTheme="minorEastAsia" w:eastAsiaTheme="minorEastAsia"/>
          <w:color w:val="000000"/>
        </w:rPr>
        <w:t>的委托，就</w:t>
      </w:r>
      <w:r>
        <w:rPr>
          <w:rFonts w:hint="eastAsia" w:ascii="宋体" w:hAnsi="宋体" w:cs="宋体"/>
          <w:color w:val="auto"/>
          <w:sz w:val="24"/>
          <w:highlight w:val="none"/>
          <w:u w:val="single"/>
        </w:rPr>
        <w:t>第二次全国污染源普查质量评估、重型柴油运输车辆尾气检测</w:t>
      </w:r>
      <w:r>
        <w:rPr>
          <w:rFonts w:hint="eastAsia" w:asciiTheme="minorEastAsia" w:hAnsiTheme="minorEastAsia" w:eastAsiaTheme="minorEastAsia"/>
          <w:color w:val="000000"/>
        </w:rPr>
        <w:t>项目</w:t>
      </w:r>
      <w:r>
        <w:rPr>
          <w:rFonts w:hint="eastAsia" w:asciiTheme="minorEastAsia" w:hAnsiTheme="minorEastAsia" w:eastAsiaTheme="minorEastAsia"/>
          <w:color w:val="000000"/>
          <w:lang w:eastAsia="zh-CN"/>
        </w:rPr>
        <w:t>一标段三次</w:t>
      </w:r>
      <w:r>
        <w:rPr>
          <w:rFonts w:hint="eastAsia" w:asciiTheme="minorEastAsia" w:hAnsiTheme="minorEastAsia" w:eastAsiaTheme="minorEastAsia"/>
          <w:color w:val="000000"/>
        </w:rPr>
        <w:t>进行</w:t>
      </w:r>
      <w:r>
        <w:rPr>
          <w:rFonts w:hint="eastAsia" w:asciiTheme="minorEastAsia" w:hAnsiTheme="minorEastAsia" w:eastAsiaTheme="minorEastAsia"/>
          <w:color w:val="000000"/>
          <w:u w:val="single"/>
          <w:lang w:eastAsia="zh-CN"/>
        </w:rPr>
        <w:t>公开招标</w:t>
      </w:r>
      <w:r>
        <w:rPr>
          <w:rFonts w:hint="eastAsia" w:asciiTheme="minorEastAsia" w:hAnsiTheme="minorEastAsia" w:eastAsiaTheme="minorEastAsia"/>
          <w:color w:val="000000"/>
        </w:rPr>
        <w:t>。评审委员会按规定程序进行了评审，经采购人确认，现就本次中标结果公告如下：</w:t>
      </w:r>
    </w:p>
    <w:p>
      <w:pPr>
        <w:pStyle w:val="4"/>
        <w:shd w:val="clear" w:color="auto" w:fill="FFFFFF"/>
        <w:spacing w:before="0" w:beforeAutospacing="0" w:after="0" w:afterAutospacing="0" w:line="360" w:lineRule="auto"/>
        <w:jc w:val="both"/>
        <w:rPr>
          <w:rFonts w:cs="Times New Roman" w:asciiTheme="minorEastAsia" w:hAnsiTheme="minorEastAsia" w:eastAsiaTheme="minorEastAsia"/>
        </w:rPr>
      </w:pPr>
      <w:r>
        <w:rPr>
          <w:rFonts w:hint="eastAsia" w:cs="Times New Roman" w:asciiTheme="minorEastAsia" w:hAnsiTheme="minorEastAsia" w:eastAsiaTheme="minorEastAsia"/>
        </w:rPr>
        <w:t>一、采购人项目说明</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u w:val="none"/>
        </w:rPr>
      </w:pPr>
      <w:r>
        <w:rPr>
          <w:rFonts w:hint="eastAsia" w:cs="Times New Roman" w:asciiTheme="minorEastAsia" w:hAnsiTheme="minorEastAsia" w:eastAsiaTheme="minorEastAsia"/>
        </w:rPr>
        <w:t>项目名称：</w:t>
      </w:r>
      <w:r>
        <w:rPr>
          <w:rFonts w:hint="eastAsia" w:ascii="宋体" w:hAnsi="宋体" w:cs="宋体"/>
          <w:color w:val="auto"/>
          <w:sz w:val="24"/>
          <w:highlight w:val="none"/>
          <w:u w:val="none"/>
        </w:rPr>
        <w:t>第二次全国污染源普查质量评估、重型柴油运输车辆尾气检测</w:t>
      </w:r>
      <w:r>
        <w:rPr>
          <w:rFonts w:hint="eastAsia" w:asciiTheme="minorEastAsia" w:hAnsiTheme="minorEastAsia" w:eastAsiaTheme="minorEastAsia"/>
          <w:color w:val="000000"/>
          <w:u w:val="none"/>
        </w:rPr>
        <w:t>项目</w:t>
      </w:r>
      <w:r>
        <w:rPr>
          <w:rFonts w:hint="eastAsia" w:asciiTheme="minorEastAsia" w:hAnsiTheme="minorEastAsia" w:eastAsiaTheme="minorEastAsia"/>
          <w:color w:val="000000"/>
          <w:u w:val="none"/>
          <w:lang w:eastAsia="zh-CN"/>
        </w:rPr>
        <w:t>一标段三次</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项目编号：</w:t>
      </w:r>
      <w:r>
        <w:rPr>
          <w:rFonts w:hint="eastAsia" w:ascii="宋体" w:hAnsi="宋体" w:cs="宋体"/>
          <w:color w:val="auto"/>
          <w:sz w:val="24"/>
          <w:highlight w:val="none"/>
          <w:lang w:eastAsia="zh-CN"/>
        </w:rPr>
        <w:t>汴金财招标采购</w:t>
      </w:r>
      <w:r>
        <w:rPr>
          <w:rFonts w:hint="eastAsia" w:ascii="宋体" w:hAnsi="宋体" w:cs="宋体"/>
          <w:color w:val="auto"/>
          <w:sz w:val="24"/>
          <w:highlight w:val="none"/>
          <w:lang w:val="en-US" w:eastAsia="zh-CN"/>
        </w:rPr>
        <w:t>-2019-45、46号</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资金来源：</w:t>
      </w:r>
      <w:r>
        <w:rPr>
          <w:rFonts w:hint="eastAsia" w:cs="Times New Roman" w:asciiTheme="minorEastAsia" w:hAnsiTheme="minorEastAsia" w:eastAsiaTheme="minorEastAsia"/>
          <w:lang w:eastAsia="zh-CN"/>
        </w:rPr>
        <w:t>财政资金</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预算金额：</w:t>
      </w:r>
      <w:r>
        <w:rPr>
          <w:rFonts w:hint="eastAsia" w:cs="Times New Roman" w:asciiTheme="minorEastAsia" w:hAnsiTheme="minorEastAsia" w:eastAsiaTheme="minorEastAsia"/>
          <w:lang w:eastAsia="zh-CN"/>
        </w:rPr>
        <w:t>约</w:t>
      </w:r>
      <w:r>
        <w:rPr>
          <w:rFonts w:hint="eastAsia" w:cs="Times New Roman" w:asciiTheme="minorEastAsia" w:hAnsiTheme="minorEastAsia" w:eastAsiaTheme="minorEastAsia"/>
          <w:lang w:val="en-US" w:eastAsia="zh-CN"/>
        </w:rPr>
        <w:t>40万元</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采购方式：</w:t>
      </w:r>
      <w:r>
        <w:rPr>
          <w:rFonts w:hint="eastAsia" w:cs="Times New Roman" w:asciiTheme="minorEastAsia" w:hAnsiTheme="minorEastAsia" w:eastAsiaTheme="minorEastAsia"/>
          <w:lang w:eastAsia="zh-CN"/>
        </w:rPr>
        <w:t>公开招标</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采购内容：</w:t>
      </w:r>
      <w:r>
        <w:rPr>
          <w:rFonts w:hint="eastAsia" w:ascii="宋体" w:hAnsi="宋体" w:cs="宋体"/>
          <w:color w:val="auto"/>
          <w:sz w:val="24"/>
          <w:highlight w:val="none"/>
        </w:rPr>
        <w:t>第二次全国污染源普查质量评估</w:t>
      </w:r>
    </w:p>
    <w:p>
      <w:pPr>
        <w:pStyle w:val="4"/>
        <w:shd w:val="clear" w:color="auto" w:fill="FFFFFF"/>
        <w:spacing w:before="0" w:beforeAutospacing="0" w:after="0" w:afterAutospacing="0" w:line="360" w:lineRule="auto"/>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rPr>
        <w:t>二、开标时间：</w:t>
      </w:r>
      <w:r>
        <w:rPr>
          <w:rFonts w:hint="eastAsia" w:cs="Times New Roman" w:asciiTheme="minorEastAsia" w:hAnsiTheme="minorEastAsia" w:eastAsiaTheme="minorEastAsia"/>
          <w:lang w:val="en-US" w:eastAsia="zh-CN"/>
        </w:rPr>
        <w:t>2019年9月12日09时30分</w:t>
      </w:r>
    </w:p>
    <w:p>
      <w:pPr>
        <w:pStyle w:val="4"/>
        <w:shd w:val="clear" w:color="auto" w:fill="FFFFFF"/>
        <w:spacing w:before="0" w:beforeAutospacing="0" w:after="0" w:afterAutospacing="0" w:line="360" w:lineRule="auto"/>
        <w:ind w:firstLine="480" w:firstLineChars="200"/>
        <w:jc w:val="both"/>
        <w:rPr>
          <w:rFonts w:hint="default" w:cs="Times New Roman" w:asciiTheme="minorEastAsia" w:hAnsiTheme="minorEastAsia" w:eastAsiaTheme="minorEastAsia"/>
          <w:lang w:val="en-US"/>
        </w:rPr>
      </w:pPr>
      <w:r>
        <w:rPr>
          <w:rFonts w:hint="eastAsia" w:cs="Times New Roman" w:asciiTheme="minorEastAsia" w:hAnsiTheme="minorEastAsia" w:eastAsiaTheme="minorEastAsia"/>
        </w:rPr>
        <w:t>评标时间：</w:t>
      </w:r>
      <w:r>
        <w:rPr>
          <w:rFonts w:hint="eastAsia" w:cs="Times New Roman" w:asciiTheme="minorEastAsia" w:hAnsiTheme="minorEastAsia" w:eastAsiaTheme="minorEastAsia"/>
          <w:lang w:val="en-US" w:eastAsia="zh-CN"/>
        </w:rPr>
        <w:t>2019年9月12日12时00分</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评审专家名单：</w:t>
      </w:r>
      <w:r>
        <w:rPr>
          <w:rFonts w:hint="eastAsia" w:cs="Times New Roman" w:asciiTheme="minorEastAsia" w:hAnsiTheme="minorEastAsia" w:eastAsiaTheme="minorEastAsia"/>
          <w:lang w:eastAsia="zh-CN"/>
        </w:rPr>
        <w:t>殷素琴、冉庆隆、陈雪、李海英、张桂芳</w:t>
      </w:r>
      <w:r>
        <w:rPr>
          <w:rFonts w:hint="eastAsia" w:cs="Times New Roman" w:asciiTheme="minorEastAsia" w:hAnsiTheme="minorEastAsia" w:eastAsiaTheme="minorEastAsia"/>
        </w:rPr>
        <w:t xml:space="preserve">  </w:t>
      </w:r>
      <w:r>
        <w:rPr>
          <w:rFonts w:hint="eastAsia" w:cs="Times New Roman" w:asciiTheme="minorEastAsia" w:hAnsiTheme="minorEastAsia" w:eastAsiaTheme="minorEastAsia"/>
          <w:color w:val="FF0000"/>
          <w:shd w:val="clear" w:color="auto" w:fill="FFFFFF"/>
        </w:rPr>
        <w:t> </w:t>
      </w:r>
    </w:p>
    <w:p>
      <w:pPr>
        <w:pStyle w:val="4"/>
        <w:shd w:val="clear" w:color="auto" w:fill="FFFFFF"/>
        <w:spacing w:before="0" w:beforeAutospacing="0" w:after="0" w:afterAutospacing="0" w:line="360" w:lineRule="auto"/>
        <w:jc w:val="both"/>
        <w:rPr>
          <w:rFonts w:cs="Times New Roman" w:asciiTheme="minorEastAsia" w:hAnsiTheme="minorEastAsia" w:eastAsiaTheme="minorEastAsia"/>
          <w:bCs/>
        </w:rPr>
      </w:pPr>
      <w:r>
        <w:rPr>
          <w:rFonts w:hint="eastAsia" w:cs="Times New Roman" w:asciiTheme="minorEastAsia" w:hAnsiTheme="minorEastAsia" w:eastAsiaTheme="minorEastAsia"/>
          <w:bCs/>
        </w:rPr>
        <w:t>三、成交信息</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bCs/>
        </w:rPr>
        <w:t>标包名称：</w:t>
      </w:r>
      <w:r>
        <w:rPr>
          <w:rFonts w:hint="eastAsia" w:ascii="宋体" w:hAnsi="宋体" w:cs="宋体"/>
          <w:color w:val="auto"/>
          <w:sz w:val="24"/>
          <w:highlight w:val="none"/>
          <w:u w:val="none"/>
        </w:rPr>
        <w:t>第二次全国污染源普查质量评估、重型柴油运输车辆尾气检测</w:t>
      </w:r>
      <w:r>
        <w:rPr>
          <w:rFonts w:hint="eastAsia" w:asciiTheme="minorEastAsia" w:hAnsiTheme="minorEastAsia" w:eastAsiaTheme="minorEastAsia"/>
          <w:color w:val="000000"/>
          <w:u w:val="none"/>
        </w:rPr>
        <w:t>项目</w:t>
      </w:r>
      <w:r>
        <w:rPr>
          <w:rFonts w:hint="eastAsia" w:asciiTheme="minorEastAsia" w:hAnsiTheme="minorEastAsia" w:eastAsiaTheme="minorEastAsia"/>
          <w:color w:val="000000"/>
          <w:u w:val="none"/>
          <w:lang w:eastAsia="zh-CN"/>
        </w:rPr>
        <w:t>一标段三次</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rPr>
        <w:t>中标人名称：</w:t>
      </w:r>
      <w:r>
        <w:rPr>
          <w:rFonts w:hint="eastAsia" w:cs="Times New Roman" w:asciiTheme="minorEastAsia" w:hAnsiTheme="minorEastAsia" w:eastAsiaTheme="minorEastAsia"/>
          <w:lang w:eastAsia="zh-CN"/>
        </w:rPr>
        <w:t>河南欣原环保服务有限公司</w:t>
      </w:r>
    </w:p>
    <w:p>
      <w:pPr>
        <w:pStyle w:val="4"/>
        <w:shd w:val="clear" w:color="auto" w:fill="FFFFFF"/>
        <w:spacing w:before="0" w:beforeAutospacing="0" w:after="0" w:afterAutospacing="0" w:line="360" w:lineRule="auto"/>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地    址：</w:t>
      </w:r>
      <w:r>
        <w:rPr>
          <w:rFonts w:hint="eastAsia" w:cs="Times New Roman" w:asciiTheme="minorEastAsia" w:hAnsiTheme="minorEastAsia" w:eastAsiaTheme="minorEastAsia"/>
          <w:lang w:eastAsia="zh-CN"/>
        </w:rPr>
        <w:t>郑州市郑东新区康平路与万通街交叉口郑东商业中心C区1号楼406</w:t>
      </w:r>
    </w:p>
    <w:p>
      <w:pPr>
        <w:pStyle w:val="4"/>
        <w:shd w:val="clear" w:color="auto" w:fill="FFFFFF"/>
        <w:spacing w:before="0" w:beforeAutospacing="0" w:after="0" w:afterAutospacing="0" w:line="360" w:lineRule="auto"/>
        <w:ind w:firstLine="480" w:firstLineChars="200"/>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rPr>
        <w:t>中标金额：</w:t>
      </w:r>
      <w:r>
        <w:rPr>
          <w:rFonts w:hint="eastAsia" w:cs="Times New Roman" w:asciiTheme="minorEastAsia" w:hAnsiTheme="minorEastAsia" w:eastAsiaTheme="minorEastAsia"/>
          <w:lang w:val="en-US" w:eastAsia="zh-CN"/>
        </w:rPr>
        <w:t>356000.00元</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rPr>
        <w:t>主要中标标的名称：</w:t>
      </w:r>
      <w:r>
        <w:rPr>
          <w:rFonts w:hint="eastAsia" w:cs="Times New Roman" w:asciiTheme="minorEastAsia" w:hAnsiTheme="minorEastAsia" w:eastAsiaTheme="minorEastAsia"/>
          <w:lang w:val="en-US" w:eastAsia="zh-CN"/>
        </w:rPr>
        <w:t>/</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rPr>
        <w:t>规格型号：</w:t>
      </w:r>
      <w:r>
        <w:rPr>
          <w:rFonts w:hint="eastAsia" w:cs="Times New Roman" w:asciiTheme="minorEastAsia" w:hAnsiTheme="minorEastAsia" w:eastAsiaTheme="minorEastAsia"/>
          <w:lang w:val="en-US" w:eastAsia="zh-CN"/>
        </w:rPr>
        <w:t>/</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rPr>
        <w:t>数    量：</w:t>
      </w:r>
      <w:r>
        <w:rPr>
          <w:rFonts w:hint="eastAsia" w:cs="Times New Roman" w:asciiTheme="minorEastAsia" w:hAnsiTheme="minorEastAsia" w:eastAsiaTheme="minorEastAsia"/>
          <w:lang w:val="en-US" w:eastAsia="zh-CN"/>
        </w:rPr>
        <w:t>/</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rPr>
        <w:t>单    价：</w:t>
      </w:r>
      <w:r>
        <w:rPr>
          <w:rFonts w:hint="eastAsia" w:cs="Times New Roman" w:asciiTheme="minorEastAsia" w:hAnsiTheme="minorEastAsia" w:eastAsiaTheme="minorEastAsia"/>
          <w:lang w:val="en-US" w:eastAsia="zh-CN"/>
        </w:rPr>
        <w:t>/</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eastAsia="zh-CN"/>
        </w:rPr>
        <w:t>供货（服务）期</w:t>
      </w:r>
      <w:r>
        <w:rPr>
          <w:rFonts w:hint="eastAsia" w:cs="Times New Roman" w:asciiTheme="minorEastAsia" w:hAnsiTheme="minorEastAsia" w:eastAsiaTheme="minorEastAsia"/>
        </w:rPr>
        <w:t>：</w:t>
      </w:r>
      <w:r>
        <w:rPr>
          <w:rFonts w:hint="eastAsia" w:cs="Times New Roman" w:asciiTheme="minorEastAsia" w:hAnsiTheme="minorEastAsia" w:eastAsiaTheme="minorEastAsia"/>
          <w:lang w:eastAsia="zh-CN"/>
        </w:rPr>
        <w:t>签订合同后至普查质量评估工作结束</w:t>
      </w:r>
    </w:p>
    <w:p>
      <w:pPr>
        <w:pStyle w:val="4"/>
        <w:shd w:val="clear" w:color="auto" w:fill="FFFFFF"/>
        <w:spacing w:before="0" w:beforeAutospacing="0" w:after="0" w:afterAutospacing="0" w:line="360" w:lineRule="auto"/>
        <w:jc w:val="both"/>
        <w:rPr>
          <w:rFonts w:cs="Times New Roman" w:asciiTheme="minorEastAsia" w:hAnsiTheme="minorEastAsia" w:eastAsiaTheme="minorEastAsia"/>
          <w:bCs/>
        </w:rPr>
      </w:pPr>
      <w:r>
        <w:rPr>
          <w:rFonts w:hint="eastAsia" w:cs="Times New Roman" w:asciiTheme="minorEastAsia" w:hAnsiTheme="minorEastAsia" w:eastAsiaTheme="minorEastAsia"/>
          <w:bCs/>
        </w:rPr>
        <w:t>四、联系方式</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lang w:eastAsia="zh-CN"/>
        </w:rPr>
        <w:t>采</w:t>
      </w:r>
      <w:r>
        <w:rPr>
          <w:rFonts w:hint="eastAsia" w:cs="Times New Roman" w:asciiTheme="minorEastAsia" w:hAnsiTheme="minorEastAsia" w:eastAsiaTheme="minorEastAsia"/>
          <w:lang w:val="en-US" w:eastAsia="zh-CN"/>
        </w:rPr>
        <w:t xml:space="preserve"> </w:t>
      </w:r>
      <w:r>
        <w:rPr>
          <w:rFonts w:hint="eastAsia" w:cs="Times New Roman" w:asciiTheme="minorEastAsia" w:hAnsiTheme="minorEastAsia" w:eastAsiaTheme="minorEastAsia"/>
          <w:lang w:eastAsia="zh-CN"/>
        </w:rPr>
        <w:t>购</w:t>
      </w:r>
      <w:r>
        <w:rPr>
          <w:rFonts w:hint="eastAsia" w:cs="Times New Roman" w:asciiTheme="minorEastAsia" w:hAnsiTheme="minorEastAsia" w:eastAsiaTheme="minorEastAsia"/>
        </w:rPr>
        <w:t xml:space="preserve"> 人：开封市环境保护局金明分局</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地    址：开封市西环城路30号</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联 系 人：马女士</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联系电话：15737877579</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招标代理机构：河南省天舜工程招投标代理有限公司 </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地    址：郑州市郑汴路60号</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联 系 人：刘先生</w:t>
      </w:r>
    </w:p>
    <w:p>
      <w:pPr>
        <w:pStyle w:val="4"/>
        <w:shd w:val="clear" w:color="auto" w:fill="FFFFFF"/>
        <w:spacing w:before="0" w:beforeAutospacing="0" w:after="0" w:afterAutospacing="0" w:line="360" w:lineRule="auto"/>
        <w:ind w:firstLine="480" w:firstLineChars="200"/>
        <w:jc w:val="both"/>
        <w:rPr>
          <w:rFonts w:hint="eastAsia" w:cs="Times New Roman" w:asciiTheme="minorEastAsia" w:hAnsiTheme="minorEastAsia" w:eastAsiaTheme="minorEastAsia"/>
        </w:rPr>
      </w:pPr>
      <w:r>
        <w:rPr>
          <w:rFonts w:hint="eastAsia" w:cs="Times New Roman" w:asciiTheme="minorEastAsia" w:hAnsiTheme="minorEastAsia" w:eastAsiaTheme="minorEastAsia"/>
        </w:rPr>
        <w:t>联系电话：</w:t>
      </w:r>
      <w:r>
        <w:rPr>
          <w:rFonts w:hint="eastAsia" w:cs="Times New Roman" w:asciiTheme="minorEastAsia" w:hAnsiTheme="minorEastAsia" w:eastAsiaTheme="minorEastAsia"/>
          <w:lang w:val="en-US" w:eastAsia="zh-CN"/>
        </w:rPr>
        <w:t>15565254567</w:t>
      </w:r>
    </w:p>
    <w:p>
      <w:pPr>
        <w:pStyle w:val="4"/>
        <w:shd w:val="clear" w:color="auto" w:fill="FFFFFF"/>
        <w:spacing w:before="0" w:beforeAutospacing="0" w:after="0" w:afterAutospacing="0" w:line="360" w:lineRule="auto"/>
        <w:ind w:left="480" w:hanging="480" w:hangingChars="200"/>
        <w:jc w:val="both"/>
        <w:rPr>
          <w:rFonts w:cs="Times New Roman" w:asciiTheme="minorEastAsia" w:hAnsiTheme="minorEastAsia" w:eastAsiaTheme="minorEastAsia"/>
        </w:rPr>
      </w:pPr>
      <w:r>
        <w:rPr>
          <w:rFonts w:hint="eastAsia" w:cs="Times New Roman" w:asciiTheme="minorEastAsia" w:hAnsiTheme="minorEastAsia" w:eastAsiaTheme="minorEastAsia"/>
          <w:color w:val="333333"/>
          <w:shd w:val="clear" w:color="auto" w:fill="FFFFFF"/>
        </w:rPr>
        <w:t>五、</w:t>
      </w:r>
      <w:r>
        <w:rPr>
          <w:rFonts w:asciiTheme="minorEastAsia" w:hAnsiTheme="minorEastAsia" w:eastAsiaTheme="minorEastAsia"/>
        </w:rPr>
        <w:t>公</w:t>
      </w:r>
      <w:r>
        <w:rPr>
          <w:rFonts w:hint="eastAsia" w:asciiTheme="minorEastAsia" w:hAnsiTheme="minorEastAsia" w:eastAsiaTheme="minorEastAsia"/>
        </w:rPr>
        <w:t>告日期</w:t>
      </w:r>
      <w:r>
        <w:rPr>
          <w:rFonts w:asciiTheme="minorEastAsia" w:hAnsiTheme="minorEastAsia" w:eastAsiaTheme="minorEastAsia"/>
        </w:rPr>
        <w:t>：</w:t>
      </w:r>
      <w:r>
        <w:rPr>
          <w:rFonts w:hint="eastAsia" w:asciiTheme="minorEastAsia" w:hAnsiTheme="minorEastAsia" w:eastAsiaTheme="minorEastAsia"/>
          <w:lang w:val="en-US" w:eastAsia="zh-CN"/>
        </w:rPr>
        <w:t>2019</w:t>
      </w:r>
      <w:r>
        <w:rPr>
          <w:rFonts w:asciiTheme="minorEastAsia" w:hAnsiTheme="minorEastAsia" w:eastAsiaTheme="minorEastAsia"/>
        </w:rPr>
        <w:t xml:space="preserve"> 年</w:t>
      </w:r>
      <w:r>
        <w:rPr>
          <w:rFonts w:hint="eastAsia" w:asciiTheme="minorEastAsia" w:hAnsiTheme="minorEastAsia" w:eastAsiaTheme="minorEastAsia"/>
          <w:lang w:val="en-US" w:eastAsia="zh-CN"/>
        </w:rPr>
        <w:t>09</w:t>
      </w:r>
      <w:r>
        <w:rPr>
          <w:rFonts w:asciiTheme="minorEastAsia" w:hAnsiTheme="minorEastAsia" w:eastAsiaTheme="minorEastAsia"/>
        </w:rPr>
        <w:t xml:space="preserve"> 月</w:t>
      </w:r>
      <w:r>
        <w:rPr>
          <w:rFonts w:hint="eastAsia" w:asciiTheme="minorEastAsia" w:hAnsiTheme="minorEastAsia" w:eastAsiaTheme="minorEastAsia"/>
          <w:lang w:val="en-US" w:eastAsia="zh-CN"/>
        </w:rPr>
        <w:t>17</w:t>
      </w:r>
      <w:r>
        <w:rPr>
          <w:rFonts w:asciiTheme="minorEastAsia" w:hAnsiTheme="minorEastAsia" w:eastAsiaTheme="minorEastAsia"/>
        </w:rPr>
        <w:t>日至</w:t>
      </w:r>
      <w:r>
        <w:rPr>
          <w:rFonts w:hint="eastAsia" w:asciiTheme="minorEastAsia" w:hAnsiTheme="minorEastAsia" w:eastAsiaTheme="minorEastAsia"/>
          <w:lang w:val="en-US" w:eastAsia="zh-CN"/>
        </w:rPr>
        <w:t>2019</w:t>
      </w:r>
      <w:r>
        <w:rPr>
          <w:rFonts w:asciiTheme="minorEastAsia" w:hAnsiTheme="minorEastAsia" w:eastAsiaTheme="minorEastAsia"/>
        </w:rPr>
        <w:t xml:space="preserve"> 年</w:t>
      </w:r>
      <w:r>
        <w:rPr>
          <w:rFonts w:hint="eastAsia" w:asciiTheme="minorEastAsia" w:hAnsiTheme="minorEastAsia" w:eastAsiaTheme="minorEastAsia"/>
          <w:lang w:val="en-US" w:eastAsia="zh-CN"/>
        </w:rPr>
        <w:t>09</w:t>
      </w:r>
      <w:r>
        <w:rPr>
          <w:rFonts w:asciiTheme="minorEastAsia" w:hAnsiTheme="minorEastAsia" w:eastAsiaTheme="minorEastAsia"/>
        </w:rPr>
        <w:t>月</w:t>
      </w:r>
      <w:r>
        <w:rPr>
          <w:rFonts w:hint="eastAsia" w:asciiTheme="minorEastAsia" w:hAnsiTheme="minorEastAsia" w:eastAsiaTheme="minorEastAsia"/>
          <w:lang w:val="en-US" w:eastAsia="zh-CN"/>
        </w:rPr>
        <w:t>17</w:t>
      </w:r>
      <w:r>
        <w:rPr>
          <w:rFonts w:asciiTheme="minorEastAsia" w:hAnsiTheme="minorEastAsia" w:eastAsiaTheme="minorEastAsia"/>
        </w:rPr>
        <w:t>日</w:t>
      </w:r>
      <w:r>
        <w:rPr>
          <w:rFonts w:hint="eastAsia" w:asciiTheme="minorEastAsia" w:hAnsiTheme="minorEastAsia" w:eastAsiaTheme="minorEastAsia"/>
        </w:rPr>
        <w:t>（一个工作日）</w:t>
      </w:r>
      <w:r>
        <w:rPr>
          <w:rFonts w:hint="eastAsia" w:cs="Times New Roman" w:asciiTheme="minorEastAsia" w:hAnsiTheme="minorEastAsia" w:eastAsiaTheme="minorEastAsia"/>
        </w:rPr>
        <w:t>   </w:t>
      </w:r>
    </w:p>
    <w:p>
      <w:pPr>
        <w:spacing w:line="360" w:lineRule="auto"/>
        <w:ind w:left="48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六、</w:t>
      </w:r>
      <w:r>
        <w:rPr>
          <w:rFonts w:asciiTheme="minorEastAsia" w:hAnsiTheme="minorEastAsia" w:eastAsiaTheme="minorEastAsia"/>
          <w:sz w:val="24"/>
          <w:szCs w:val="24"/>
        </w:rPr>
        <w:t>提出</w:t>
      </w:r>
      <w:r>
        <w:rPr>
          <w:rFonts w:hint="eastAsia" w:asciiTheme="minorEastAsia" w:hAnsiTheme="minorEastAsia" w:eastAsiaTheme="minorEastAsia"/>
          <w:sz w:val="24"/>
          <w:szCs w:val="24"/>
        </w:rPr>
        <w:t>质疑</w:t>
      </w:r>
      <w:r>
        <w:rPr>
          <w:rFonts w:asciiTheme="minorEastAsia" w:hAnsiTheme="minorEastAsia" w:eastAsiaTheme="minorEastAsia"/>
          <w:sz w:val="24"/>
          <w:szCs w:val="24"/>
        </w:rPr>
        <w:t>的渠道和方式：</w:t>
      </w:r>
      <w:r>
        <w:rPr>
          <w:rFonts w:hint="eastAsia" w:asciiTheme="minorEastAsia" w:hAnsiTheme="minorEastAsia" w:eastAsiaTheme="minorEastAsia"/>
          <w:sz w:val="24"/>
          <w:szCs w:val="24"/>
        </w:rPr>
        <w:t>若供应商对上述结果有质疑,可在中标(成交)公告发布之日起七个工作日内以书面形式向采购人提出质疑，逾期将不再受理，采购人应当自收到质疑之日起7个工作日内作出答复,若质疑人对质疑处理意见有异议或者采购人未在规定的时间内作出答复的,质疑人可在规定时间内以书面形式向</w:t>
      </w:r>
      <w:bookmarkStart w:id="0" w:name="_GoBack"/>
      <w:bookmarkEnd w:id="0"/>
      <w:r>
        <w:rPr>
          <w:rFonts w:hint="eastAsia" w:asciiTheme="minorEastAsia" w:hAnsiTheme="minorEastAsia" w:eastAsiaTheme="minorEastAsia"/>
          <w:sz w:val="24"/>
          <w:szCs w:val="24"/>
        </w:rPr>
        <w:t>该项目行政监督部门提出投诉。（本网站重要文件栏中有政府采购项目质疑、投诉文本格式及要求）</w:t>
      </w:r>
    </w:p>
    <w:p>
      <w:pPr>
        <w:spacing w:line="360" w:lineRule="auto"/>
        <w:ind w:left="440" w:leftChars="20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质疑、投诉材料递交地址:开封市市民之家6041房间（开封市公共资源交易管理委员会办公室）,联系电话:0371- 23152555。</w:t>
      </w:r>
    </w:p>
    <w:p>
      <w:pPr>
        <w:pStyle w:val="4"/>
        <w:shd w:val="clear" w:color="auto" w:fill="FFFFFF"/>
        <w:spacing w:before="0" w:beforeAutospacing="0" w:after="0" w:afterAutospacing="0" w:line="360" w:lineRule="auto"/>
        <w:ind w:right="420"/>
        <w:rPr>
          <w:rFonts w:cs="Times New Roman" w:asciiTheme="minorEastAsia" w:hAnsiTheme="minorEastAsia" w:eastAsiaTheme="minorEastAsia"/>
        </w:rPr>
      </w:pPr>
      <w:r>
        <w:rPr>
          <w:rFonts w:hint="eastAsia" w:cs="Times New Roman" w:asciiTheme="minorEastAsia" w:hAnsiTheme="minorEastAsia" w:eastAsiaTheme="minorEastAsia"/>
          <w:color w:val="333333"/>
          <w:shd w:val="clear" w:color="auto" w:fill="FFFFFF"/>
        </w:rPr>
        <w:t>七、发布媒介：《</w:t>
      </w:r>
      <w:r>
        <w:rPr>
          <w:rFonts w:hint="eastAsia" w:cs="Times New Roman" w:asciiTheme="minorEastAsia" w:hAnsiTheme="minorEastAsia" w:eastAsiaTheme="minorEastAsia"/>
          <w:color w:val="333333"/>
          <w:shd w:val="clear" w:color="auto" w:fill="FFFFFF"/>
          <w:lang w:eastAsia="zh-CN"/>
        </w:rPr>
        <w:t>河南省政府采购</w:t>
      </w:r>
      <w:r>
        <w:rPr>
          <w:rFonts w:hint="eastAsia" w:cs="Times New Roman" w:asciiTheme="minorEastAsia" w:hAnsiTheme="minorEastAsia" w:eastAsiaTheme="minorEastAsia"/>
          <w:color w:val="333333"/>
          <w:shd w:val="clear" w:color="auto" w:fill="FFFFFF"/>
        </w:rPr>
        <w:t>网》、《</w:t>
      </w:r>
      <w:r>
        <w:rPr>
          <w:rFonts w:hint="eastAsia" w:ascii="宋体" w:hAnsi="宋体" w:cs="宋体"/>
          <w:color w:val="auto"/>
          <w:sz w:val="24"/>
          <w:highlight w:val="none"/>
        </w:rPr>
        <w:t>河南省电子招投标公共服务平台</w:t>
      </w:r>
      <w:r>
        <w:rPr>
          <w:rFonts w:hint="eastAsia" w:cs="Times New Roman" w:asciiTheme="minorEastAsia" w:hAnsiTheme="minorEastAsia" w:eastAsiaTheme="minorEastAsia"/>
          <w:color w:val="333333"/>
          <w:shd w:val="clear" w:color="auto" w:fill="FFFFFF"/>
        </w:rPr>
        <w:t>》</w:t>
      </w:r>
      <w:r>
        <w:rPr>
          <w:rFonts w:hint="eastAsia" w:cs="Times New Roman" w:asciiTheme="minorEastAsia" w:hAnsiTheme="minorEastAsia" w:eastAsiaTheme="minorEastAsia"/>
          <w:color w:val="333333"/>
          <w:shd w:val="clear" w:color="auto" w:fill="FFFFFF"/>
          <w:lang w:eastAsia="zh-CN"/>
        </w:rPr>
        <w:t>、</w:t>
      </w:r>
      <w:r>
        <w:rPr>
          <w:rFonts w:hint="eastAsia" w:cs="Times New Roman" w:asciiTheme="minorEastAsia" w:hAnsiTheme="minorEastAsia" w:eastAsiaTheme="minorEastAsia"/>
          <w:color w:val="333333"/>
          <w:shd w:val="clear" w:color="auto" w:fill="FFFFFF"/>
        </w:rPr>
        <w:t>《开封市公共资源交易信息网》同时发布</w:t>
      </w:r>
      <w:r>
        <w:rPr>
          <w:rFonts w:cs="Arial" w:asciiTheme="minorEastAsia" w:hAnsiTheme="minorEastAsia" w:eastAsiaTheme="minorEastAsia"/>
          <w:color w:val="333333"/>
          <w:shd w:val="clear" w:color="auto" w:fill="FFFFFF"/>
        </w:rPr>
        <w:t> </w:t>
      </w:r>
    </w:p>
    <w:p>
      <w:pPr>
        <w:spacing w:line="220" w:lineRule="atLeast"/>
        <w:rPr>
          <w:rFonts w:asciiTheme="minorEastAsia" w:hAnsiTheme="minorEastAsia" w:eastAsiaTheme="minorEastAsia"/>
          <w:sz w:val="30"/>
          <w:szCs w:val="30"/>
        </w:rPr>
      </w:pPr>
    </w:p>
    <w:p>
      <w:pPr>
        <w:spacing w:line="220" w:lineRule="atLeast"/>
        <w:rPr>
          <w:rFonts w:asciiTheme="minorEastAsia" w:hAnsiTheme="minorEastAsia" w:eastAsiaTheme="minorEastAsia"/>
          <w:sz w:val="30"/>
          <w:szCs w:val="30"/>
        </w:rPr>
      </w:pPr>
    </w:p>
    <w:p>
      <w:pPr>
        <w:spacing w:line="220" w:lineRule="atLeast"/>
        <w:ind w:firstLine="4800" w:firstLineChars="1600"/>
        <w:rPr>
          <w:rFonts w:asciiTheme="minorEastAsia" w:hAnsiTheme="minorEastAsia" w:eastAsiaTheme="minorEastAsia"/>
          <w:sz w:val="30"/>
          <w:szCs w:val="30"/>
        </w:rPr>
      </w:pPr>
    </w:p>
    <w:sectPr>
      <w:pgSz w:w="11906" w:h="16838"/>
      <w:pgMar w:top="1440" w:right="1306" w:bottom="1440" w:left="13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4E38"/>
    <w:rsid w:val="00020678"/>
    <w:rsid w:val="00070860"/>
    <w:rsid w:val="00073B50"/>
    <w:rsid w:val="00153812"/>
    <w:rsid w:val="001658F4"/>
    <w:rsid w:val="00165FC0"/>
    <w:rsid w:val="00182054"/>
    <w:rsid w:val="00197BBB"/>
    <w:rsid w:val="001A0FEB"/>
    <w:rsid w:val="001A51E3"/>
    <w:rsid w:val="001C3B97"/>
    <w:rsid w:val="001C7A62"/>
    <w:rsid w:val="001F55CD"/>
    <w:rsid w:val="002023FA"/>
    <w:rsid w:val="002339B6"/>
    <w:rsid w:val="00244FB4"/>
    <w:rsid w:val="00246256"/>
    <w:rsid w:val="00263C72"/>
    <w:rsid w:val="002A233E"/>
    <w:rsid w:val="002D1BA5"/>
    <w:rsid w:val="00315E71"/>
    <w:rsid w:val="00323B43"/>
    <w:rsid w:val="00351416"/>
    <w:rsid w:val="003A74F8"/>
    <w:rsid w:val="003D37D8"/>
    <w:rsid w:val="003E1112"/>
    <w:rsid w:val="003F08A5"/>
    <w:rsid w:val="00426133"/>
    <w:rsid w:val="004358AB"/>
    <w:rsid w:val="004B269B"/>
    <w:rsid w:val="004C5073"/>
    <w:rsid w:val="004C6FC5"/>
    <w:rsid w:val="004E20C4"/>
    <w:rsid w:val="004F5618"/>
    <w:rsid w:val="00515406"/>
    <w:rsid w:val="00521A12"/>
    <w:rsid w:val="00525311"/>
    <w:rsid w:val="005533A5"/>
    <w:rsid w:val="005567D6"/>
    <w:rsid w:val="00597EF1"/>
    <w:rsid w:val="005A613B"/>
    <w:rsid w:val="005B2314"/>
    <w:rsid w:val="005E2F4A"/>
    <w:rsid w:val="00601833"/>
    <w:rsid w:val="00613D3A"/>
    <w:rsid w:val="006633AC"/>
    <w:rsid w:val="006739AA"/>
    <w:rsid w:val="00695E9A"/>
    <w:rsid w:val="006B1602"/>
    <w:rsid w:val="006D2807"/>
    <w:rsid w:val="006D62AE"/>
    <w:rsid w:val="00710CD7"/>
    <w:rsid w:val="00751B9D"/>
    <w:rsid w:val="00786CF6"/>
    <w:rsid w:val="0079747E"/>
    <w:rsid w:val="007B078E"/>
    <w:rsid w:val="007F786D"/>
    <w:rsid w:val="008126F8"/>
    <w:rsid w:val="00813BD8"/>
    <w:rsid w:val="0083451E"/>
    <w:rsid w:val="008A6DF2"/>
    <w:rsid w:val="008B424D"/>
    <w:rsid w:val="008B7726"/>
    <w:rsid w:val="00914318"/>
    <w:rsid w:val="0097162A"/>
    <w:rsid w:val="009A0D75"/>
    <w:rsid w:val="009C2DA3"/>
    <w:rsid w:val="009F64DA"/>
    <w:rsid w:val="00A06593"/>
    <w:rsid w:val="00A2323A"/>
    <w:rsid w:val="00A3634B"/>
    <w:rsid w:val="00A36443"/>
    <w:rsid w:val="00A40D36"/>
    <w:rsid w:val="00A54DDA"/>
    <w:rsid w:val="00A723D5"/>
    <w:rsid w:val="00A82454"/>
    <w:rsid w:val="00A86651"/>
    <w:rsid w:val="00A923C7"/>
    <w:rsid w:val="00A95E15"/>
    <w:rsid w:val="00B02015"/>
    <w:rsid w:val="00B101B5"/>
    <w:rsid w:val="00B214E7"/>
    <w:rsid w:val="00B35A87"/>
    <w:rsid w:val="00B43FE8"/>
    <w:rsid w:val="00B601B1"/>
    <w:rsid w:val="00B72CE3"/>
    <w:rsid w:val="00B82AD9"/>
    <w:rsid w:val="00B94CB4"/>
    <w:rsid w:val="00BB34FF"/>
    <w:rsid w:val="00BC65E5"/>
    <w:rsid w:val="00C3675C"/>
    <w:rsid w:val="00CA4FF1"/>
    <w:rsid w:val="00D31D50"/>
    <w:rsid w:val="00D36CB8"/>
    <w:rsid w:val="00D4449C"/>
    <w:rsid w:val="00DA75FB"/>
    <w:rsid w:val="00DB6099"/>
    <w:rsid w:val="00E1049F"/>
    <w:rsid w:val="00E50034"/>
    <w:rsid w:val="00E90D03"/>
    <w:rsid w:val="00ED5F5A"/>
    <w:rsid w:val="00ED74D6"/>
    <w:rsid w:val="00EF62EB"/>
    <w:rsid w:val="00EF6AE5"/>
    <w:rsid w:val="00F22DCD"/>
    <w:rsid w:val="00FE7E20"/>
    <w:rsid w:val="00FF128E"/>
    <w:rsid w:val="2B990FE0"/>
    <w:rsid w:val="2D04029B"/>
    <w:rsid w:val="4D331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99</Words>
  <Characters>565</Characters>
  <Lines>4</Lines>
  <Paragraphs>1</Paragraphs>
  <TotalTime>3</TotalTime>
  <ScaleCrop>false</ScaleCrop>
  <LinksUpToDate>false</LinksUpToDate>
  <CharactersWithSpaces>663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2018-10-19T03:28:00Z</dcterms:created>
  <dc:creator>Administrator</dc:creator>
  <cp:lastModifiedBy>...</cp:lastModifiedBy>
  <cp:lastPrinted>2018-03-12T08:49:00Z</cp:lastPrinted>
  <dcterms:modified xsi:type="dcterms:W3CDTF">2019-09-16T00:53:24Z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